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5048" w14:textId="77777777" w:rsidR="00622738" w:rsidRPr="00622738" w:rsidRDefault="00622738" w:rsidP="00622738">
      <w:pPr>
        <w:rPr>
          <w:rFonts w:ascii="Selawik Semibold" w:hAnsi="Selawik Semibold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 xml:space="preserve">Create your own probability </w:t>
      </w:r>
      <w:r w:rsidRPr="00622738">
        <w:rPr>
          <w:rFonts w:ascii="Selawik Semibold" w:hAnsi="Selawik Semibold"/>
          <w:sz w:val="28"/>
          <w:szCs w:val="28"/>
        </w:rPr>
        <w:tab/>
      </w:r>
      <w:r w:rsidRPr="00622738">
        <w:rPr>
          <w:rFonts w:ascii="Selawik Semibold" w:hAnsi="Selawik Semibold"/>
          <w:sz w:val="28"/>
          <w:szCs w:val="28"/>
        </w:rPr>
        <w:tab/>
        <w:t>Group: ________________________________</w:t>
      </w:r>
    </w:p>
    <w:p w14:paraId="1319AB4F" w14:textId="77777777" w:rsidR="00622738" w:rsidRPr="00622738" w:rsidRDefault="00622738" w:rsidP="00622738">
      <w:pPr>
        <w:rPr>
          <w:rFonts w:ascii="Selawik Semibold" w:hAnsi="Selawik Semibold"/>
          <w:sz w:val="28"/>
          <w:szCs w:val="28"/>
        </w:rPr>
      </w:pPr>
    </w:p>
    <w:p w14:paraId="5ACD9E4F" w14:textId="77777777" w:rsidR="00622738" w:rsidRPr="00622738" w:rsidRDefault="00622738" w:rsidP="00622738">
      <w:pPr>
        <w:pStyle w:val="ListParagraph"/>
        <w:numPr>
          <w:ilvl w:val="0"/>
          <w:numId w:val="1"/>
        </w:numPr>
        <w:rPr>
          <w:rFonts w:ascii="Selawik Semibold" w:hAnsi="Selawik Semibold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 xml:space="preserve">Explain your situation (who are your characters/what are they doing/what will represent the numbers) minimum 3 sentences </w:t>
      </w:r>
    </w:p>
    <w:p w14:paraId="1D3F27C6" w14:textId="189D3B07" w:rsidR="00622738" w:rsidRPr="007D1D9A" w:rsidRDefault="00B93AF9" w:rsidP="00622738">
      <w:pPr>
        <w:pStyle w:val="ListParagraph"/>
        <w:rPr>
          <w:rFonts w:ascii="Selawik Semibold" w:hAnsi="Selawik Semibold"/>
          <w:color w:val="FF0000"/>
          <w:sz w:val="28"/>
          <w:szCs w:val="28"/>
        </w:rPr>
      </w:pPr>
      <w:r w:rsidRPr="007D1D9A">
        <w:rPr>
          <w:rFonts w:ascii="Selawik Semibold" w:hAnsi="Selawik Semibold"/>
          <w:color w:val="FF0000"/>
          <w:sz w:val="28"/>
          <w:szCs w:val="28"/>
        </w:rPr>
        <w:t xml:space="preserve">Derek, Fred, and </w:t>
      </w:r>
      <w:proofErr w:type="spellStart"/>
      <w:r w:rsidRPr="007D1D9A">
        <w:rPr>
          <w:rFonts w:ascii="Selawik Semibold" w:hAnsi="Selawik Semibold"/>
          <w:color w:val="FF0000"/>
          <w:sz w:val="28"/>
          <w:szCs w:val="28"/>
        </w:rPr>
        <w:t>Floop</w:t>
      </w:r>
      <w:proofErr w:type="spellEnd"/>
      <w:r w:rsidRPr="007D1D9A">
        <w:rPr>
          <w:rFonts w:ascii="Selawik Semibold" w:hAnsi="Selawik Semibold"/>
          <w:color w:val="FF0000"/>
          <w:sz w:val="28"/>
          <w:szCs w:val="28"/>
        </w:rPr>
        <w:t xml:space="preserve"> were playing musical chairs.  </w:t>
      </w:r>
      <w:r w:rsidR="007D1D9A" w:rsidRPr="007D1D9A">
        <w:rPr>
          <w:rFonts w:ascii="Selawik Semibold" w:hAnsi="Selawik Semibold"/>
          <w:color w:val="FF0000"/>
          <w:sz w:val="28"/>
          <w:szCs w:val="28"/>
        </w:rPr>
        <w:t>There were 3 of them, 2 chairs, and 2 rounds.  When one person was eliminated after the first round a chair would also go, leaving two people and one chair.</w:t>
      </w:r>
      <w:r w:rsidR="004366EA">
        <w:rPr>
          <w:rFonts w:ascii="Selawik Semibold" w:hAnsi="Selawik Semibold"/>
          <w:color w:val="FF0000"/>
          <w:sz w:val="28"/>
          <w:szCs w:val="28"/>
        </w:rPr>
        <w:t xml:space="preserve">  </w:t>
      </w:r>
      <w:r w:rsidR="004B24A1">
        <w:rPr>
          <w:rFonts w:ascii="Selawik Semibold" w:hAnsi="Selawik Semibold"/>
          <w:color w:val="FF0000"/>
          <w:sz w:val="28"/>
          <w:szCs w:val="28"/>
        </w:rPr>
        <w:t>What’s the probability of Derek winning the game?</w:t>
      </w:r>
    </w:p>
    <w:p w14:paraId="1AE5A010" w14:textId="055AE563" w:rsidR="00622738" w:rsidRPr="00B41854" w:rsidRDefault="00622738" w:rsidP="00622738">
      <w:pPr>
        <w:pStyle w:val="ListParagraph"/>
        <w:numPr>
          <w:ilvl w:val="0"/>
          <w:numId w:val="1"/>
        </w:numPr>
        <w:rPr>
          <w:rFonts w:ascii="Selawik Semibold" w:hAnsi="Selawik Semibold"/>
          <w:color w:val="FF0000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 xml:space="preserve">What is </w:t>
      </w:r>
      <w:r w:rsidRPr="004366EA">
        <w:rPr>
          <w:rFonts w:ascii="Selawik Semibold" w:hAnsi="Selawik Semibold"/>
          <w:sz w:val="28"/>
          <w:szCs w:val="28"/>
          <w:highlight w:val="yellow"/>
        </w:rPr>
        <w:t>Event A</w:t>
      </w:r>
      <w:r w:rsidRPr="00622738">
        <w:rPr>
          <w:rFonts w:ascii="Selawik Semibold" w:hAnsi="Selawik Semibold"/>
          <w:sz w:val="28"/>
          <w:szCs w:val="28"/>
        </w:rPr>
        <w:t xml:space="preserve">  </w:t>
      </w:r>
      <w:r w:rsidRPr="00B41854">
        <w:rPr>
          <w:rFonts w:ascii="Selawik Semibold" w:hAnsi="Selawik Semibold"/>
          <w:color w:val="FF0000"/>
          <w:sz w:val="28"/>
          <w:szCs w:val="28"/>
        </w:rPr>
        <w:t xml:space="preserve"> </w:t>
      </w:r>
      <w:r w:rsidR="007D1D9A" w:rsidRPr="00B41854">
        <w:rPr>
          <w:rFonts w:ascii="Selawik Semibold" w:hAnsi="Selawik Semibold"/>
          <w:color w:val="FF0000"/>
          <w:sz w:val="28"/>
          <w:szCs w:val="28"/>
        </w:rPr>
        <w:t xml:space="preserve">First </w:t>
      </w:r>
      <w:r w:rsidR="004366EA" w:rsidRPr="00B41854">
        <w:rPr>
          <w:rFonts w:ascii="Selawik Semibold" w:hAnsi="Selawik Semibold"/>
          <w:color w:val="FF0000"/>
          <w:sz w:val="28"/>
          <w:szCs w:val="28"/>
        </w:rPr>
        <w:t>R</w:t>
      </w:r>
      <w:r w:rsidR="007D1D9A" w:rsidRPr="00B41854">
        <w:rPr>
          <w:rFonts w:ascii="Selawik Semibold" w:hAnsi="Selawik Semibold"/>
          <w:color w:val="FF0000"/>
          <w:sz w:val="28"/>
          <w:szCs w:val="28"/>
        </w:rPr>
        <w:t xml:space="preserve">ound of </w:t>
      </w:r>
      <w:r w:rsidR="004366EA" w:rsidRPr="00B41854">
        <w:rPr>
          <w:rFonts w:ascii="Selawik Semibold" w:hAnsi="Selawik Semibold"/>
          <w:color w:val="FF0000"/>
          <w:sz w:val="28"/>
          <w:szCs w:val="28"/>
        </w:rPr>
        <w:t>M</w:t>
      </w:r>
      <w:r w:rsidR="007D1D9A" w:rsidRPr="00B41854">
        <w:rPr>
          <w:rFonts w:ascii="Selawik Semibold" w:hAnsi="Selawik Semibold"/>
          <w:color w:val="FF0000"/>
          <w:sz w:val="28"/>
          <w:szCs w:val="28"/>
        </w:rPr>
        <w:t xml:space="preserve">usical </w:t>
      </w:r>
      <w:r w:rsidR="004366EA" w:rsidRPr="00B41854">
        <w:rPr>
          <w:rFonts w:ascii="Selawik Semibold" w:hAnsi="Selawik Semibold"/>
          <w:color w:val="FF0000"/>
          <w:sz w:val="28"/>
          <w:szCs w:val="28"/>
        </w:rPr>
        <w:t>C</w:t>
      </w:r>
      <w:r w:rsidR="007D1D9A" w:rsidRPr="00B41854">
        <w:rPr>
          <w:rFonts w:ascii="Selawik Semibold" w:hAnsi="Selawik Semibold"/>
          <w:color w:val="FF0000"/>
          <w:sz w:val="28"/>
          <w:szCs w:val="28"/>
        </w:rPr>
        <w:t>hairs</w:t>
      </w:r>
    </w:p>
    <w:p w14:paraId="763A4413" w14:textId="7EB0F48A" w:rsidR="00622738" w:rsidRPr="00B41854" w:rsidRDefault="00622738" w:rsidP="00622738">
      <w:pPr>
        <w:pStyle w:val="ListParagraph"/>
        <w:numPr>
          <w:ilvl w:val="0"/>
          <w:numId w:val="1"/>
        </w:numPr>
        <w:rPr>
          <w:rFonts w:ascii="Selawik Semibold" w:hAnsi="Selawik Semibold"/>
          <w:color w:val="FF0000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 xml:space="preserve">What is </w:t>
      </w:r>
      <w:r w:rsidRPr="004366EA">
        <w:rPr>
          <w:rFonts w:ascii="Selawik Semibold" w:hAnsi="Selawik Semibold"/>
          <w:sz w:val="28"/>
          <w:szCs w:val="28"/>
          <w:highlight w:val="cyan"/>
        </w:rPr>
        <w:t>Event B</w:t>
      </w:r>
      <w:r w:rsidRPr="00622738">
        <w:rPr>
          <w:rFonts w:ascii="Selawik Semibold" w:hAnsi="Selawik Semibold"/>
          <w:sz w:val="28"/>
          <w:szCs w:val="28"/>
        </w:rPr>
        <w:t xml:space="preserve">   </w:t>
      </w:r>
      <w:r w:rsidR="004366EA" w:rsidRPr="00B41854">
        <w:rPr>
          <w:rFonts w:ascii="Selawik Semibold" w:hAnsi="Selawik Semibold"/>
          <w:color w:val="FF0000"/>
          <w:sz w:val="28"/>
          <w:szCs w:val="28"/>
        </w:rPr>
        <w:t>Second Round of Musical Chairs</w:t>
      </w:r>
    </w:p>
    <w:p w14:paraId="34528AEF" w14:textId="77777777" w:rsidR="00622738" w:rsidRPr="00622738" w:rsidRDefault="00622738" w:rsidP="00622738">
      <w:pPr>
        <w:pStyle w:val="ListParagraph"/>
        <w:numPr>
          <w:ilvl w:val="0"/>
          <w:numId w:val="1"/>
        </w:numPr>
        <w:rPr>
          <w:rFonts w:ascii="Selawik Semibold" w:hAnsi="Selawik Semibold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>Theoretical Probability for Event A (fraction)</w:t>
      </w:r>
    </w:p>
    <w:p w14:paraId="5DA8BA61" w14:textId="5980EAB1" w:rsidR="00622738" w:rsidRPr="00B41854" w:rsidRDefault="004B24A1" w:rsidP="00622738">
      <w:pPr>
        <w:pStyle w:val="ListParagraph"/>
        <w:rPr>
          <w:rFonts w:ascii="Selawik Semibold" w:hAnsi="Selawik Semibold"/>
          <w:color w:val="FF0000"/>
          <w:sz w:val="28"/>
          <w:szCs w:val="28"/>
        </w:rPr>
      </w:pPr>
      <w:r w:rsidRPr="00B41854">
        <w:rPr>
          <w:rFonts w:ascii="Selawik Semibold" w:hAnsi="Selawik Semibold"/>
          <w:color w:val="FF0000"/>
          <w:sz w:val="28"/>
          <w:szCs w:val="28"/>
        </w:rPr>
        <w:t xml:space="preserve">P (Derek advancing to the next round) </w:t>
      </w:r>
      <m:oMath>
        <m:f>
          <m:fPr>
            <m:ctrlPr>
              <w:rPr>
                <w:rFonts w:ascii="Cambria Math" w:hAnsi="Cambria Math"/>
                <w:b/>
                <w:bCs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</m:oMath>
    </w:p>
    <w:p w14:paraId="2D0306FD" w14:textId="77777777" w:rsidR="00622738" w:rsidRPr="00622738" w:rsidRDefault="00622738" w:rsidP="00622738">
      <w:pPr>
        <w:pStyle w:val="ListParagraph"/>
        <w:numPr>
          <w:ilvl w:val="0"/>
          <w:numId w:val="1"/>
        </w:numPr>
        <w:rPr>
          <w:rFonts w:ascii="Selawik Semibold" w:hAnsi="Selawik Semibold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>Theoretical Probability for Event B (fraction)</w:t>
      </w:r>
    </w:p>
    <w:p w14:paraId="55D774AB" w14:textId="27EC3890" w:rsidR="00CD7960" w:rsidRPr="00B41854" w:rsidRDefault="00CD7960" w:rsidP="00CD7960">
      <w:pPr>
        <w:pStyle w:val="ListParagraph"/>
        <w:rPr>
          <w:rFonts w:ascii="Selawik Semibold" w:hAnsi="Selawik Semibold"/>
          <w:color w:val="FF0000"/>
          <w:sz w:val="28"/>
          <w:szCs w:val="28"/>
        </w:rPr>
      </w:pPr>
      <w:r w:rsidRPr="00B41854">
        <w:rPr>
          <w:rFonts w:ascii="Selawik Semibold" w:hAnsi="Selawik Semibold"/>
          <w:color w:val="FF0000"/>
          <w:sz w:val="28"/>
          <w:szCs w:val="28"/>
        </w:rPr>
        <w:t xml:space="preserve">P (Derek advancing to the next round) </w:t>
      </w:r>
      <m:oMath>
        <m:f>
          <m:fPr>
            <m:ctrlPr>
              <w:rPr>
                <w:rFonts w:ascii="Cambria Math" w:hAnsi="Cambria Math"/>
                <w:b/>
                <w:bCs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</m:oMath>
    </w:p>
    <w:p w14:paraId="53325756" w14:textId="77777777" w:rsidR="00622738" w:rsidRPr="00622738" w:rsidRDefault="00622738" w:rsidP="00622738">
      <w:pPr>
        <w:pStyle w:val="ListParagraph"/>
        <w:rPr>
          <w:rFonts w:ascii="Selawik Semibold" w:hAnsi="Selawik Semibold"/>
          <w:sz w:val="28"/>
          <w:szCs w:val="28"/>
        </w:rPr>
      </w:pPr>
    </w:p>
    <w:p w14:paraId="0DBF9973" w14:textId="5883AED2" w:rsidR="00622738" w:rsidRPr="00622738" w:rsidRDefault="00622738" w:rsidP="00622738">
      <w:pPr>
        <w:rPr>
          <w:rFonts w:ascii="Selawik Semibold" w:hAnsi="Selawik Semibold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 xml:space="preserve">Create your own probability </w:t>
      </w:r>
      <w:r w:rsidRPr="00622738">
        <w:rPr>
          <w:rFonts w:ascii="Selawik Semibold" w:hAnsi="Selawik Semibold"/>
          <w:sz w:val="28"/>
          <w:szCs w:val="28"/>
        </w:rPr>
        <w:tab/>
      </w:r>
      <w:r w:rsidRPr="00622738">
        <w:rPr>
          <w:rFonts w:ascii="Selawik Semibold" w:hAnsi="Selawik Semibold"/>
          <w:sz w:val="28"/>
          <w:szCs w:val="28"/>
        </w:rPr>
        <w:tab/>
        <w:t>Group: ________________________________</w:t>
      </w:r>
    </w:p>
    <w:p w14:paraId="0A6E8575" w14:textId="77777777" w:rsidR="00622738" w:rsidRPr="00622738" w:rsidRDefault="00622738" w:rsidP="00622738">
      <w:pPr>
        <w:rPr>
          <w:rFonts w:ascii="Selawik Semibold" w:hAnsi="Selawik Semibold"/>
          <w:sz w:val="28"/>
          <w:szCs w:val="28"/>
        </w:rPr>
      </w:pPr>
    </w:p>
    <w:p w14:paraId="4D028137" w14:textId="77777777" w:rsidR="00622738" w:rsidRPr="00622738" w:rsidRDefault="00622738" w:rsidP="00622738">
      <w:pPr>
        <w:pStyle w:val="ListParagraph"/>
        <w:numPr>
          <w:ilvl w:val="0"/>
          <w:numId w:val="2"/>
        </w:numPr>
        <w:rPr>
          <w:rFonts w:ascii="Selawik Semibold" w:hAnsi="Selawik Semibold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 xml:space="preserve">Explain your situation (who are your characters/what are they doing/what will represent the numbers) minimum 3 sentences </w:t>
      </w:r>
    </w:p>
    <w:p w14:paraId="7423FF28" w14:textId="760BC8E5" w:rsidR="00622738" w:rsidRPr="00622738" w:rsidRDefault="00622738" w:rsidP="00622738">
      <w:pPr>
        <w:pStyle w:val="ListParagraph"/>
        <w:rPr>
          <w:rFonts w:ascii="Selawik Semibold" w:hAnsi="Selawik Semibold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09C1E" w14:textId="77777777" w:rsidR="00622738" w:rsidRPr="00622738" w:rsidRDefault="00622738" w:rsidP="00622738">
      <w:pPr>
        <w:pStyle w:val="ListParagraph"/>
        <w:numPr>
          <w:ilvl w:val="0"/>
          <w:numId w:val="2"/>
        </w:numPr>
        <w:rPr>
          <w:rFonts w:ascii="Selawik Semibold" w:hAnsi="Selawik Semibold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>What is Event A   __________________________________________________________________________</w:t>
      </w:r>
    </w:p>
    <w:p w14:paraId="4671E4AB" w14:textId="2C9E9B63" w:rsidR="00622738" w:rsidRPr="00622738" w:rsidRDefault="00622738" w:rsidP="00622738">
      <w:pPr>
        <w:pStyle w:val="ListParagraph"/>
        <w:numPr>
          <w:ilvl w:val="0"/>
          <w:numId w:val="2"/>
        </w:numPr>
        <w:rPr>
          <w:rFonts w:ascii="Selawik Semibold" w:hAnsi="Selawik Semibold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 xml:space="preserve">What is Event B   </w:t>
      </w:r>
      <w:r w:rsidR="00350F55" w:rsidRPr="00622738">
        <w:rPr>
          <w:rFonts w:ascii="Selawik Semibold" w:hAnsi="Selawik Semibold"/>
          <w:sz w:val="28"/>
          <w:szCs w:val="28"/>
        </w:rPr>
        <w:t xml:space="preserve"> </w:t>
      </w:r>
      <w:r w:rsidR="00350F55">
        <w:rPr>
          <w:rFonts w:ascii="Selawik Semibold" w:hAnsi="Selawik Semibold"/>
          <w:sz w:val="28"/>
          <w:szCs w:val="28"/>
        </w:rPr>
        <w:t xml:space="preserve">(must depend on the outcome of A) </w:t>
      </w:r>
      <w:r w:rsidRPr="00622738">
        <w:rPr>
          <w:rFonts w:ascii="Selawik Semibold" w:hAnsi="Selawik Semibold"/>
          <w:sz w:val="28"/>
          <w:szCs w:val="28"/>
        </w:rPr>
        <w:t>__________________________________________________________________________</w:t>
      </w:r>
    </w:p>
    <w:p w14:paraId="1A5E4FB0" w14:textId="77777777" w:rsidR="00622738" w:rsidRPr="00622738" w:rsidRDefault="00622738" w:rsidP="00622738">
      <w:pPr>
        <w:pStyle w:val="ListParagraph"/>
        <w:numPr>
          <w:ilvl w:val="0"/>
          <w:numId w:val="2"/>
        </w:numPr>
        <w:rPr>
          <w:rFonts w:ascii="Selawik Semibold" w:hAnsi="Selawik Semibold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>Theoretical Probability for Event A (fraction)</w:t>
      </w:r>
    </w:p>
    <w:p w14:paraId="2F23C511" w14:textId="77777777" w:rsidR="00622738" w:rsidRPr="00622738" w:rsidRDefault="00622738" w:rsidP="00622738">
      <w:pPr>
        <w:pStyle w:val="ListParagraph"/>
        <w:rPr>
          <w:rFonts w:ascii="Selawik Semibold" w:hAnsi="Selawik Semibold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>__________________________________________________________________________</w:t>
      </w:r>
    </w:p>
    <w:p w14:paraId="0A4BE483" w14:textId="77777777" w:rsidR="00622738" w:rsidRPr="00622738" w:rsidRDefault="00622738" w:rsidP="00622738">
      <w:pPr>
        <w:pStyle w:val="ListParagraph"/>
        <w:numPr>
          <w:ilvl w:val="0"/>
          <w:numId w:val="2"/>
        </w:numPr>
        <w:rPr>
          <w:rFonts w:ascii="Selawik Semibold" w:hAnsi="Selawik Semibold"/>
          <w:sz w:val="28"/>
          <w:szCs w:val="28"/>
        </w:rPr>
      </w:pPr>
      <w:r w:rsidRPr="00622738">
        <w:rPr>
          <w:rFonts w:ascii="Selawik Semibold" w:hAnsi="Selawik Semibold"/>
          <w:sz w:val="28"/>
          <w:szCs w:val="28"/>
        </w:rPr>
        <w:t>Theoretical Probability for Event B (fraction)</w:t>
      </w:r>
    </w:p>
    <w:p w14:paraId="59E06240" w14:textId="5BBBE7E0" w:rsidR="007C2011" w:rsidRPr="00622738" w:rsidRDefault="00622738" w:rsidP="00350F55">
      <w:pPr>
        <w:pStyle w:val="ListParagraph"/>
      </w:pPr>
      <w:r w:rsidRPr="00622738">
        <w:rPr>
          <w:rFonts w:ascii="Selawik Semibold" w:hAnsi="Selawik Semibold"/>
          <w:sz w:val="28"/>
          <w:szCs w:val="28"/>
        </w:rPr>
        <w:t>__________________________________________________________________________</w:t>
      </w:r>
    </w:p>
    <w:sectPr w:rsidR="007C2011" w:rsidRPr="00622738" w:rsidSect="007C2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EB628" w14:textId="77777777" w:rsidR="00295715" w:rsidRDefault="00295715" w:rsidP="007B4CD2">
      <w:pPr>
        <w:spacing w:after="0" w:line="240" w:lineRule="auto"/>
      </w:pPr>
      <w:r>
        <w:separator/>
      </w:r>
    </w:p>
  </w:endnote>
  <w:endnote w:type="continuationSeparator" w:id="0">
    <w:p w14:paraId="13A2D7E6" w14:textId="77777777" w:rsidR="00295715" w:rsidRDefault="00295715" w:rsidP="007B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 Semibold">
    <w:charset w:val="00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9E521" w14:textId="77777777" w:rsidR="00295715" w:rsidRDefault="00295715" w:rsidP="007B4CD2">
      <w:pPr>
        <w:spacing w:after="0" w:line="240" w:lineRule="auto"/>
      </w:pPr>
      <w:r>
        <w:separator/>
      </w:r>
    </w:p>
  </w:footnote>
  <w:footnote w:type="continuationSeparator" w:id="0">
    <w:p w14:paraId="62E5D4EC" w14:textId="77777777" w:rsidR="00295715" w:rsidRDefault="00295715" w:rsidP="007B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7595D"/>
    <w:multiLevelType w:val="hybridMultilevel"/>
    <w:tmpl w:val="03B6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4D"/>
    <w:multiLevelType w:val="hybridMultilevel"/>
    <w:tmpl w:val="03B6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11"/>
    <w:rsid w:val="001B29F7"/>
    <w:rsid w:val="00295715"/>
    <w:rsid w:val="00350F55"/>
    <w:rsid w:val="004366EA"/>
    <w:rsid w:val="004B24A1"/>
    <w:rsid w:val="00532EF6"/>
    <w:rsid w:val="005C1198"/>
    <w:rsid w:val="00622738"/>
    <w:rsid w:val="007A51DF"/>
    <w:rsid w:val="007B4CD2"/>
    <w:rsid w:val="007C2011"/>
    <w:rsid w:val="007D1D9A"/>
    <w:rsid w:val="00B41854"/>
    <w:rsid w:val="00B93AF9"/>
    <w:rsid w:val="00C33664"/>
    <w:rsid w:val="00CD7960"/>
    <w:rsid w:val="00D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63144"/>
  <w15:chartTrackingRefBased/>
  <w15:docId w15:val="{92447BC9-E60D-4B8D-8B6F-D4407A3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159fd24b-3626-4f4c-96f6-9dffbbd1a308" xsi:nil="true"/>
    <Owner xmlns="159fd24b-3626-4f4c-96f6-9dffbbd1a308">
      <UserInfo>
        <DisplayName/>
        <AccountId xsi:nil="true"/>
        <AccountType/>
      </UserInfo>
    </Owner>
    <Students xmlns="159fd24b-3626-4f4c-96f6-9dffbbd1a308">
      <UserInfo>
        <DisplayName/>
        <AccountId xsi:nil="true"/>
        <AccountType/>
      </UserInfo>
    </Students>
    <Is_Collaboration_Space_Locked xmlns="159fd24b-3626-4f4c-96f6-9dffbbd1a308" xsi:nil="true"/>
    <FolderType xmlns="159fd24b-3626-4f4c-96f6-9dffbbd1a308" xsi:nil="true"/>
    <CultureName xmlns="159fd24b-3626-4f4c-96f6-9dffbbd1a308" xsi:nil="true"/>
    <AppVersion xmlns="159fd24b-3626-4f4c-96f6-9dffbbd1a308" xsi:nil="true"/>
    <Invited_Students xmlns="159fd24b-3626-4f4c-96f6-9dffbbd1a308" xsi:nil="true"/>
    <Templates xmlns="159fd24b-3626-4f4c-96f6-9dffbbd1a308" xsi:nil="true"/>
    <Self_Registration_Enabled xmlns="159fd24b-3626-4f4c-96f6-9dffbbd1a308" xsi:nil="true"/>
    <NotebookType xmlns="159fd24b-3626-4f4c-96f6-9dffbbd1a308" xsi:nil="true"/>
    <Teachers xmlns="159fd24b-3626-4f4c-96f6-9dffbbd1a308">
      <UserInfo>
        <DisplayName/>
        <AccountId xsi:nil="true"/>
        <AccountType/>
      </UserInfo>
    </Teachers>
    <Student_Groups xmlns="159fd24b-3626-4f4c-96f6-9dffbbd1a308">
      <UserInfo>
        <DisplayName/>
        <AccountId xsi:nil="true"/>
        <AccountType/>
      </UserInfo>
    </Student_Groups>
    <Invited_Teachers xmlns="159fd24b-3626-4f4c-96f6-9dffbbd1a308" xsi:nil="true"/>
    <DefaultSectionNames xmlns="159fd24b-3626-4f4c-96f6-9dffbbd1a3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763B84053434ABA62617FCA661ADB" ma:contentTypeVersion="28" ma:contentTypeDescription="Create a new document." ma:contentTypeScope="" ma:versionID="a5b1be8f2bb364b389e83d7c1f567b8e">
  <xsd:schema xmlns:xsd="http://www.w3.org/2001/XMLSchema" xmlns:xs="http://www.w3.org/2001/XMLSchema" xmlns:p="http://schemas.microsoft.com/office/2006/metadata/properties" xmlns:ns3="54a822ea-dd0b-4034-9c2a-1a2bcb0639b7" xmlns:ns4="159fd24b-3626-4f4c-96f6-9dffbbd1a308" targetNamespace="http://schemas.microsoft.com/office/2006/metadata/properties" ma:root="true" ma:fieldsID="815e0fe26df033a9c707954adcbaac51" ns3:_="" ns4:_="">
    <xsd:import namespace="54a822ea-dd0b-4034-9c2a-1a2bcb0639b7"/>
    <xsd:import namespace="159fd24b-3626-4f4c-96f6-9dffbbd1a3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22ea-dd0b-4034-9c2a-1a2bcb063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fd24b-3626-4f4c-96f6-9dffbbd1a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FDBFB-31E7-4B62-ABE8-BC0D0F2C3B1B}">
  <ds:schemaRefs>
    <ds:schemaRef ds:uri="http://schemas.microsoft.com/office/2006/metadata/properties"/>
    <ds:schemaRef ds:uri="http://schemas.microsoft.com/office/infopath/2007/PartnerControls"/>
    <ds:schemaRef ds:uri="159fd24b-3626-4f4c-96f6-9dffbbd1a308"/>
  </ds:schemaRefs>
</ds:datastoreItem>
</file>

<file path=customXml/itemProps2.xml><?xml version="1.0" encoding="utf-8"?>
<ds:datastoreItem xmlns:ds="http://schemas.openxmlformats.org/officeDocument/2006/customXml" ds:itemID="{B720C49A-EE0B-4B55-971C-3DD65C18D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F4234-D489-4A16-91B2-CA2162AF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22ea-dd0b-4034-9c2a-1a2bcb0639b7"/>
    <ds:schemaRef ds:uri="159fd24b-3626-4f4c-96f6-9dffbbd1a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Bradley E</dc:creator>
  <cp:keywords/>
  <dc:description/>
  <cp:lastModifiedBy>Campbell, Bradley E</cp:lastModifiedBy>
  <cp:revision>10</cp:revision>
  <cp:lastPrinted>2020-02-12T18:34:00Z</cp:lastPrinted>
  <dcterms:created xsi:type="dcterms:W3CDTF">2021-02-18T14:22:00Z</dcterms:created>
  <dcterms:modified xsi:type="dcterms:W3CDTF">2021-02-18T14:31:00Z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0x0101005B4763B84053434ABA62617FCA661ADB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2021-02-18T14:22:52Z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/>
  </property>
  <property fmtid="{D5CDD505-2E9C-101B-9397-08002B2CF9AE}" pid="9" name="MSIP_Label_0ee3c538-ec52-435f-ae58-017644bd9513_ContentBits">
    <vt:lpwstr>0</vt:lpwstr>
  </property>
</Properties>
</file>