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C16F" w14:textId="34EFCFC0" w:rsidR="00CF3C38" w:rsidRPr="001E72AD" w:rsidRDefault="00CF3C38" w:rsidP="001E72AD">
      <w:pPr>
        <w:jc w:val="center"/>
        <w:rPr>
          <w:rFonts w:ascii="Myriad Pro Cond" w:hAnsi="Myriad Pro Cond"/>
          <w:b/>
          <w:bCs/>
          <w:sz w:val="32"/>
          <w:szCs w:val="32"/>
        </w:rPr>
      </w:pPr>
      <w:r w:rsidRPr="001E72AD">
        <w:rPr>
          <w:rFonts w:ascii="Myriad Pro Cond" w:hAnsi="Myriad Pro Cond"/>
          <w:b/>
          <w:bCs/>
          <w:sz w:val="32"/>
          <w:szCs w:val="32"/>
        </w:rPr>
        <w:t>Tower of Doom!</w:t>
      </w:r>
      <w:r w:rsidR="00956295" w:rsidRPr="001E72AD">
        <w:rPr>
          <w:rFonts w:ascii="Myriad Pro Cond" w:hAnsi="Myriad Pro Cond"/>
          <w:b/>
          <w:bCs/>
          <w:sz w:val="32"/>
          <w:szCs w:val="32"/>
        </w:rPr>
        <w:tab/>
      </w:r>
      <w:r w:rsidR="00956295" w:rsidRPr="001E72AD">
        <w:rPr>
          <w:rFonts w:ascii="Myriad Pro Cond" w:hAnsi="Myriad Pro Cond"/>
          <w:b/>
          <w:bCs/>
          <w:sz w:val="32"/>
          <w:szCs w:val="32"/>
        </w:rPr>
        <w:tab/>
      </w:r>
      <w:r w:rsidR="00956295" w:rsidRPr="001E72AD">
        <w:rPr>
          <w:rFonts w:ascii="Myriad Pro Cond" w:hAnsi="Myriad Pro Cond"/>
          <w:b/>
          <w:bCs/>
          <w:sz w:val="32"/>
          <w:szCs w:val="32"/>
        </w:rPr>
        <w:tab/>
      </w:r>
      <w:r w:rsidR="007F52BF" w:rsidRPr="001E72AD">
        <w:rPr>
          <w:rFonts w:ascii="Myriad Pro Cond" w:hAnsi="Myriad Pro Cond"/>
          <w:b/>
          <w:bCs/>
          <w:sz w:val="32"/>
          <w:szCs w:val="32"/>
        </w:rPr>
        <w:t>Name</w:t>
      </w:r>
      <w:r w:rsidR="00F006DB" w:rsidRPr="001E72AD">
        <w:rPr>
          <w:rFonts w:ascii="Myriad Pro Cond" w:hAnsi="Myriad Pro Cond"/>
          <w:b/>
          <w:bCs/>
          <w:sz w:val="32"/>
          <w:szCs w:val="32"/>
        </w:rPr>
        <w:t>(s)</w:t>
      </w:r>
      <w:r w:rsidR="007F52BF" w:rsidRPr="001E72AD">
        <w:rPr>
          <w:rFonts w:ascii="Myriad Pro Cond" w:hAnsi="Myriad Pro Cond"/>
          <w:b/>
          <w:bCs/>
          <w:sz w:val="32"/>
          <w:szCs w:val="32"/>
        </w:rPr>
        <w:t xml:space="preserve">: </w:t>
      </w:r>
      <w:r w:rsidR="00956295" w:rsidRPr="001E72AD">
        <w:rPr>
          <w:rFonts w:ascii="Myriad Pro Cond" w:hAnsi="Myriad Pro Cond"/>
          <w:b/>
          <w:bCs/>
          <w:sz w:val="32"/>
          <w:szCs w:val="32"/>
        </w:rPr>
        <w:t>_____________________________________</w:t>
      </w:r>
    </w:p>
    <w:p w14:paraId="27F1AAB0" w14:textId="3D30B7A8" w:rsidR="00CF3C38" w:rsidRPr="001E72AD" w:rsidRDefault="00CF3C38" w:rsidP="00E200F6">
      <w:pPr>
        <w:spacing w:after="0"/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b/>
          <w:bCs/>
          <w:sz w:val="24"/>
          <w:szCs w:val="24"/>
        </w:rPr>
        <w:t xml:space="preserve">Directions:  </w:t>
      </w:r>
      <w:r w:rsidRPr="001E72AD">
        <w:rPr>
          <w:rFonts w:ascii="Myriad Pro Cond" w:hAnsi="Myriad Pro Cond"/>
          <w:sz w:val="24"/>
          <w:szCs w:val="24"/>
        </w:rPr>
        <w:t>Y</w:t>
      </w:r>
      <w:r w:rsidR="00230322" w:rsidRPr="001E72AD">
        <w:rPr>
          <w:rFonts w:ascii="Myriad Pro Cond" w:hAnsi="Myriad Pro Cond"/>
          <w:sz w:val="24"/>
          <w:szCs w:val="24"/>
        </w:rPr>
        <w:t xml:space="preserve">ou </w:t>
      </w:r>
      <w:r w:rsidRPr="001E72AD">
        <w:rPr>
          <w:rFonts w:ascii="Myriad Pro Cond" w:hAnsi="Myriad Pro Cond"/>
          <w:sz w:val="24"/>
          <w:szCs w:val="24"/>
        </w:rPr>
        <w:t>mus</w:t>
      </w:r>
      <w:r w:rsidR="00452996" w:rsidRPr="001E72AD">
        <w:rPr>
          <w:rFonts w:ascii="Myriad Pro Cond" w:hAnsi="Myriad Pro Cond"/>
          <w:sz w:val="24"/>
          <w:szCs w:val="24"/>
        </w:rPr>
        <w:t>t</w:t>
      </w:r>
      <w:r w:rsidRPr="001E72AD">
        <w:rPr>
          <w:rFonts w:ascii="Myriad Pro Cond" w:hAnsi="Myriad Pro Cond"/>
          <w:sz w:val="24"/>
          <w:szCs w:val="24"/>
        </w:rPr>
        <w:t xml:space="preserve"> create the tallest TOWER in the class by using 3D shapes.  Points can be earned in different ways (see below)</w:t>
      </w:r>
      <w:r w:rsidR="00F50EAD" w:rsidRPr="001E72AD">
        <w:rPr>
          <w:rFonts w:ascii="Myriad Pro Cond" w:hAnsi="Myriad Pro Cond"/>
          <w:sz w:val="24"/>
          <w:szCs w:val="24"/>
        </w:rPr>
        <w:t xml:space="preserve"> with the goal to have the most by the end.</w:t>
      </w:r>
    </w:p>
    <w:p w14:paraId="005883AD" w14:textId="5EC03ED1" w:rsidR="00CF3C38" w:rsidRPr="001E72AD" w:rsidRDefault="00CF3C38" w:rsidP="00E200F6">
      <w:pPr>
        <w:spacing w:after="0"/>
        <w:rPr>
          <w:rFonts w:ascii="Myriad Pro Cond" w:hAnsi="Myriad Pro Cond"/>
          <w:sz w:val="8"/>
          <w:szCs w:val="8"/>
        </w:rPr>
      </w:pPr>
    </w:p>
    <w:p w14:paraId="1036AFE5" w14:textId="2CDD4CD8" w:rsidR="00CF3C38" w:rsidRPr="001E72AD" w:rsidRDefault="00CF3C38" w:rsidP="00E200F6">
      <w:pPr>
        <w:spacing w:after="0"/>
        <w:rPr>
          <w:rFonts w:ascii="Myriad Pro Cond" w:hAnsi="Myriad Pro Cond"/>
          <w:b/>
          <w:bCs/>
          <w:sz w:val="24"/>
          <w:szCs w:val="24"/>
        </w:rPr>
      </w:pPr>
      <w:r w:rsidRPr="001E72AD">
        <w:rPr>
          <w:rFonts w:ascii="Myriad Pro Cond" w:hAnsi="Myriad Pro Cond"/>
          <w:b/>
          <w:bCs/>
          <w:sz w:val="24"/>
          <w:szCs w:val="24"/>
        </w:rPr>
        <w:t>Rules:</w:t>
      </w:r>
    </w:p>
    <w:p w14:paraId="40D9D163" w14:textId="2F26F204" w:rsidR="00CF3C38" w:rsidRPr="001E72AD" w:rsidRDefault="00CF3C38" w:rsidP="00E200F6">
      <w:pPr>
        <w:pStyle w:val="ListParagraph"/>
        <w:numPr>
          <w:ilvl w:val="0"/>
          <w:numId w:val="1"/>
        </w:numPr>
        <w:spacing w:after="0"/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>You must use</w:t>
      </w:r>
      <w:r w:rsidRPr="001E72AD">
        <w:rPr>
          <w:rFonts w:ascii="Myriad Pro Cond" w:hAnsi="Myriad Pro Cond"/>
          <w:b/>
          <w:bCs/>
          <w:sz w:val="24"/>
          <w:szCs w:val="24"/>
        </w:rPr>
        <w:t xml:space="preserve"> AT LEAST ONE </w:t>
      </w:r>
      <w:r w:rsidRPr="001E72AD">
        <w:rPr>
          <w:rFonts w:ascii="Myriad Pro Cond" w:hAnsi="Myriad Pro Cond"/>
          <w:sz w:val="24"/>
          <w:szCs w:val="24"/>
        </w:rPr>
        <w:t xml:space="preserve">of </w:t>
      </w:r>
      <w:r w:rsidR="00F50EAD" w:rsidRPr="001E72AD">
        <w:rPr>
          <w:rFonts w:ascii="Myriad Pro Cond" w:hAnsi="Myriad Pro Cond"/>
          <w:sz w:val="24"/>
          <w:szCs w:val="24"/>
        </w:rPr>
        <w:t>each</w:t>
      </w:r>
      <w:r w:rsidR="005944C1" w:rsidRPr="001E72AD">
        <w:rPr>
          <w:rFonts w:ascii="Myriad Pro Cond" w:hAnsi="Myriad Pro Cond"/>
          <w:sz w:val="24"/>
          <w:szCs w:val="24"/>
        </w:rPr>
        <w:t xml:space="preserve"> for</w:t>
      </w:r>
      <w:r w:rsidRPr="001E72AD">
        <w:rPr>
          <w:rFonts w:ascii="Myriad Pro Cond" w:hAnsi="Myriad Pro Cond"/>
          <w:sz w:val="24"/>
          <w:szCs w:val="24"/>
        </w:rPr>
        <w:t xml:space="preserve"> following objects (Triangular Prism, Rectangular Prism, Rectangular Pyramid)</w:t>
      </w:r>
      <w:r w:rsidR="005944C1" w:rsidRPr="001E72AD">
        <w:rPr>
          <w:rFonts w:ascii="Myriad Pro Cond" w:hAnsi="Myriad Pro Cond"/>
          <w:sz w:val="24"/>
          <w:szCs w:val="24"/>
        </w:rPr>
        <w:t>.</w:t>
      </w:r>
      <w:r w:rsidR="005944C1" w:rsidRPr="001E72AD">
        <w:rPr>
          <w:rFonts w:ascii="Myriad Pro Cond" w:hAnsi="Myriad Pro Cond"/>
          <w:b/>
          <w:bCs/>
          <w:sz w:val="24"/>
          <w:szCs w:val="24"/>
          <w:u w:val="single"/>
        </w:rPr>
        <w:t xml:space="preserve"> </w:t>
      </w:r>
      <w:r w:rsidR="00F76798">
        <w:rPr>
          <w:rFonts w:ascii="Myriad Pro Cond" w:hAnsi="Myriad Pro Cond"/>
          <w:b/>
          <w:bCs/>
          <w:sz w:val="24"/>
          <w:szCs w:val="24"/>
          <w:u w:val="single"/>
        </w:rPr>
        <w:t>O</w:t>
      </w:r>
      <w:r w:rsidR="005944C1" w:rsidRPr="001E72AD">
        <w:rPr>
          <w:rFonts w:ascii="Myriad Pro Cond" w:hAnsi="Myriad Pro Cond"/>
          <w:b/>
          <w:bCs/>
          <w:sz w:val="24"/>
          <w:szCs w:val="24"/>
          <w:u w:val="single"/>
        </w:rPr>
        <w:t>ne of each!</w:t>
      </w:r>
    </w:p>
    <w:p w14:paraId="08667DFF" w14:textId="3952320A" w:rsidR="00CF3C38" w:rsidRPr="001E72AD" w:rsidRDefault="00CF3C38" w:rsidP="00E200F6">
      <w:pPr>
        <w:pStyle w:val="ListParagraph"/>
        <w:numPr>
          <w:ilvl w:val="0"/>
          <w:numId w:val="1"/>
        </w:numPr>
        <w:spacing w:after="0"/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 xml:space="preserve">For your Tower to be eligible to win it must be able to stand </w:t>
      </w:r>
      <w:r w:rsidRPr="001E72AD">
        <w:rPr>
          <w:rFonts w:ascii="Myriad Pro Cond" w:hAnsi="Myriad Pro Cond"/>
          <w:b/>
          <w:bCs/>
          <w:sz w:val="24"/>
          <w:szCs w:val="24"/>
        </w:rPr>
        <w:t>ON ITS OWN</w:t>
      </w:r>
      <w:r w:rsidRPr="001E72AD">
        <w:rPr>
          <w:rFonts w:ascii="Myriad Pro Cond" w:hAnsi="Myriad Pro Cond"/>
          <w:sz w:val="24"/>
          <w:szCs w:val="24"/>
        </w:rPr>
        <w:t>.  You can’t use anything outside of the nets to prop it up.  The Towers needs to be stable so that it can be measured by the judge.</w:t>
      </w:r>
    </w:p>
    <w:p w14:paraId="21567C81" w14:textId="7BE7033F" w:rsidR="00956295" w:rsidRDefault="00452996" w:rsidP="00E200F6">
      <w:pPr>
        <w:pStyle w:val="ListParagraph"/>
        <w:numPr>
          <w:ilvl w:val="0"/>
          <w:numId w:val="1"/>
        </w:numPr>
        <w:spacing w:after="0"/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>Don’t interfere with somebody else’</w:t>
      </w:r>
      <w:r w:rsidR="00956295" w:rsidRPr="001E72AD">
        <w:rPr>
          <w:rFonts w:ascii="Myriad Pro Cond" w:hAnsi="Myriad Pro Cond"/>
          <w:sz w:val="24"/>
          <w:szCs w:val="24"/>
        </w:rPr>
        <w:t xml:space="preserve">s work:  Your team will be disqualified and it’ll make the </w:t>
      </w:r>
      <w:r w:rsidR="00CD7B37" w:rsidRPr="001E72AD">
        <w:rPr>
          <w:rFonts w:ascii="Myriad Pro Cond" w:hAnsi="Myriad Pro Cond"/>
          <w:sz w:val="24"/>
          <w:szCs w:val="24"/>
        </w:rPr>
        <w:t>class awkward</w:t>
      </w:r>
      <w:r w:rsidR="00956295" w:rsidRPr="001E72AD">
        <w:rPr>
          <w:rFonts w:ascii="Myriad Pro Cond" w:hAnsi="Myriad Pro Cond"/>
          <w:sz w:val="24"/>
          <w:szCs w:val="24"/>
        </w:rPr>
        <w:t xml:space="preserve"> and quiet.  Nobody likes t</w:t>
      </w:r>
      <w:r w:rsidR="002676C3" w:rsidRPr="001E72AD">
        <w:rPr>
          <w:rFonts w:ascii="Myriad Pro Cond" w:hAnsi="Myriad Pro Cond"/>
          <w:sz w:val="24"/>
          <w:szCs w:val="24"/>
        </w:rPr>
        <w:t>hat.</w:t>
      </w:r>
    </w:p>
    <w:p w14:paraId="6874762E" w14:textId="66B11BDA" w:rsidR="00CD7B37" w:rsidRPr="001E72AD" w:rsidRDefault="00AE72D4" w:rsidP="00E200F6">
      <w:pPr>
        <w:pStyle w:val="ListParagraph"/>
        <w:numPr>
          <w:ilvl w:val="0"/>
          <w:numId w:val="1"/>
        </w:num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Each </w:t>
      </w:r>
      <w:r w:rsidR="00CD7B37">
        <w:rPr>
          <w:rFonts w:ascii="Myriad Pro Cond" w:hAnsi="Myriad Pro Cond"/>
          <w:sz w:val="24"/>
          <w:szCs w:val="24"/>
        </w:rPr>
        <w:t xml:space="preserve"> measurement for a single object should be</w:t>
      </w:r>
      <w:r>
        <w:rPr>
          <w:rFonts w:ascii="Myriad Pro Cond" w:hAnsi="Myriad Pro Cond"/>
          <w:sz w:val="24"/>
          <w:szCs w:val="24"/>
        </w:rPr>
        <w:t xml:space="preserve"> no</w:t>
      </w:r>
      <w:r w:rsidR="00CD7B37">
        <w:rPr>
          <w:rFonts w:ascii="Myriad Pro Cond" w:hAnsi="Myriad Pro Cond"/>
          <w:sz w:val="24"/>
          <w:szCs w:val="24"/>
        </w:rPr>
        <w:t xml:space="preserve"> larger than 10 </w:t>
      </w:r>
      <w:proofErr w:type="spellStart"/>
      <w:r w:rsidR="00CD7B37">
        <w:rPr>
          <w:rFonts w:ascii="Myriad Pro Cond" w:hAnsi="Myriad Pro Cond"/>
          <w:sz w:val="24"/>
          <w:szCs w:val="24"/>
        </w:rPr>
        <w:t>Hermans</w:t>
      </w:r>
      <w:proofErr w:type="spellEnd"/>
      <w:r>
        <w:rPr>
          <w:rFonts w:ascii="Myriad Pro Cond" w:hAnsi="Myriad Pro Cond"/>
          <w:sz w:val="24"/>
          <w:szCs w:val="24"/>
        </w:rPr>
        <w:t>.</w:t>
      </w:r>
    </w:p>
    <w:p w14:paraId="3811627A" w14:textId="161E405A" w:rsidR="00CF3C38" w:rsidRPr="00571386" w:rsidRDefault="00CF3C38" w:rsidP="00E200F6">
      <w:pPr>
        <w:spacing w:after="0"/>
        <w:rPr>
          <w:rFonts w:ascii="Myriad Pro Cond" w:hAnsi="Myriad Pro Cond"/>
          <w:sz w:val="12"/>
          <w:szCs w:val="12"/>
        </w:rPr>
      </w:pPr>
    </w:p>
    <w:p w14:paraId="2197671B" w14:textId="12240378" w:rsidR="00CF3C38" w:rsidRPr="001E72AD" w:rsidRDefault="00CF3C38" w:rsidP="00E200F6">
      <w:pPr>
        <w:spacing w:after="0"/>
        <w:rPr>
          <w:rFonts w:ascii="Myriad Pro Cond" w:hAnsi="Myriad Pro Cond"/>
          <w:b/>
          <w:bCs/>
          <w:sz w:val="24"/>
          <w:szCs w:val="24"/>
        </w:rPr>
      </w:pPr>
      <w:r w:rsidRPr="001E72AD">
        <w:rPr>
          <w:rFonts w:ascii="Myriad Pro Cond" w:hAnsi="Myriad Pro Cond"/>
          <w:b/>
          <w:bCs/>
          <w:sz w:val="24"/>
          <w:szCs w:val="24"/>
        </w:rPr>
        <w:t>How to EARN POINTS:</w:t>
      </w:r>
    </w:p>
    <w:p w14:paraId="0AA5BCA2" w14:textId="11139551" w:rsidR="00CF3C38" w:rsidRPr="001E72AD" w:rsidRDefault="00CF3C38" w:rsidP="00CF3C38">
      <w:pPr>
        <w:pStyle w:val="ListParagraph"/>
        <w:numPr>
          <w:ilvl w:val="0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 xml:space="preserve">Build the </w:t>
      </w:r>
      <w:r w:rsidRPr="00F76798">
        <w:rPr>
          <w:rFonts w:ascii="Myriad Pro Cond" w:hAnsi="Myriad Pro Cond"/>
          <w:b/>
          <w:bCs/>
          <w:sz w:val="24"/>
          <w:szCs w:val="24"/>
          <w:u w:val="single"/>
        </w:rPr>
        <w:t>Tallest</w:t>
      </w:r>
      <w:r w:rsidRPr="001E72AD">
        <w:rPr>
          <w:rFonts w:ascii="Myriad Pro Cond" w:hAnsi="Myriad Pro Cond"/>
          <w:sz w:val="24"/>
          <w:szCs w:val="24"/>
        </w:rPr>
        <w:t xml:space="preserve"> Tower</w:t>
      </w:r>
      <w:r w:rsidR="00956295" w:rsidRPr="001E72AD">
        <w:rPr>
          <w:rFonts w:ascii="Myriad Pro Cond" w:hAnsi="Myriad Pro Cond"/>
          <w:b/>
          <w:bCs/>
          <w:sz w:val="24"/>
          <w:szCs w:val="24"/>
        </w:rPr>
        <w:t xml:space="preserve"> (</w:t>
      </w:r>
      <w:r w:rsidR="00956295" w:rsidRPr="001E72AD">
        <w:rPr>
          <w:rFonts w:ascii="Myriad Pro Cond" w:hAnsi="Myriad Pro Cond"/>
          <w:b/>
          <w:bCs/>
          <w:sz w:val="24"/>
          <w:szCs w:val="24"/>
          <w:u w:val="single"/>
        </w:rPr>
        <w:t>6 points</w:t>
      </w:r>
      <w:r w:rsidR="00956295" w:rsidRPr="001E72AD">
        <w:rPr>
          <w:rFonts w:ascii="Myriad Pro Cond" w:hAnsi="Myriad Pro Cond"/>
          <w:b/>
          <w:bCs/>
          <w:sz w:val="24"/>
          <w:szCs w:val="24"/>
        </w:rPr>
        <w:t xml:space="preserve"> – only one winner)</w:t>
      </w:r>
    </w:p>
    <w:p w14:paraId="488C51B0" w14:textId="775D5E50" w:rsidR="00956295" w:rsidRPr="001E72AD" w:rsidRDefault="00956295" w:rsidP="00956295">
      <w:pPr>
        <w:pStyle w:val="ListParagraph"/>
        <w:numPr>
          <w:ilvl w:val="1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 xml:space="preserve">To be eligible, </w:t>
      </w:r>
      <w:r w:rsidR="004B05A4" w:rsidRPr="001E72AD">
        <w:rPr>
          <w:rFonts w:ascii="Myriad Pro Cond" w:hAnsi="Myriad Pro Cond"/>
          <w:sz w:val="24"/>
          <w:szCs w:val="24"/>
        </w:rPr>
        <w:t>the Tower</w:t>
      </w:r>
      <w:r w:rsidRPr="001E72AD">
        <w:rPr>
          <w:rFonts w:ascii="Myriad Pro Cond" w:hAnsi="Myriad Pro Cond"/>
          <w:sz w:val="24"/>
          <w:szCs w:val="24"/>
        </w:rPr>
        <w:t xml:space="preserve"> must follow the rules </w:t>
      </w:r>
      <w:r w:rsidR="004B05A4" w:rsidRPr="001E72AD">
        <w:rPr>
          <w:rFonts w:ascii="Myriad Pro Cond" w:hAnsi="Myriad Pro Cond"/>
          <w:sz w:val="24"/>
          <w:szCs w:val="24"/>
        </w:rPr>
        <w:t>listed above.</w:t>
      </w:r>
      <w:r w:rsidRPr="001E72AD">
        <w:rPr>
          <w:rFonts w:ascii="Myriad Pro Cond" w:hAnsi="Myriad Pro Cond"/>
          <w:sz w:val="24"/>
          <w:szCs w:val="24"/>
        </w:rPr>
        <w:t xml:space="preserve"> </w:t>
      </w:r>
    </w:p>
    <w:p w14:paraId="2A6D5D83" w14:textId="6BE7A103" w:rsidR="00956295" w:rsidRPr="001E72AD" w:rsidRDefault="00956295" w:rsidP="00956295">
      <w:pPr>
        <w:pStyle w:val="ListParagraph"/>
        <w:numPr>
          <w:ilvl w:val="1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>Your height measurement must be the same (or close enough) as the judge’s measurement.</w:t>
      </w:r>
    </w:p>
    <w:p w14:paraId="48000B5A" w14:textId="7EEADE1F" w:rsidR="00CF3C38" w:rsidRPr="001E72AD" w:rsidRDefault="00CF3C38" w:rsidP="00CF3C38">
      <w:pPr>
        <w:pStyle w:val="ListParagraph"/>
        <w:numPr>
          <w:ilvl w:val="0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 xml:space="preserve">Have the </w:t>
      </w:r>
      <w:r w:rsidR="00956295" w:rsidRPr="001E72AD">
        <w:rPr>
          <w:rFonts w:ascii="Myriad Pro Cond" w:hAnsi="Myriad Pro Cond"/>
          <w:sz w:val="24"/>
          <w:szCs w:val="24"/>
        </w:rPr>
        <w:t>c</w:t>
      </w:r>
      <w:r w:rsidRPr="001E72AD">
        <w:rPr>
          <w:rFonts w:ascii="Myriad Pro Cond" w:hAnsi="Myriad Pro Cond"/>
          <w:sz w:val="24"/>
          <w:szCs w:val="24"/>
        </w:rPr>
        <w:t xml:space="preserve">orrect </w:t>
      </w:r>
      <w:r w:rsidR="00956295" w:rsidRPr="00F76798">
        <w:rPr>
          <w:rFonts w:ascii="Myriad Pro Cond" w:hAnsi="Myriad Pro Cond"/>
          <w:b/>
          <w:bCs/>
          <w:sz w:val="24"/>
          <w:szCs w:val="24"/>
          <w:u w:val="single"/>
        </w:rPr>
        <w:t>TOTAL</w:t>
      </w:r>
      <w:r w:rsidR="00956295" w:rsidRPr="001E72AD">
        <w:rPr>
          <w:rFonts w:ascii="Myriad Pro Cond" w:hAnsi="Myriad Pro Cond"/>
          <w:sz w:val="24"/>
          <w:szCs w:val="24"/>
        </w:rPr>
        <w:t xml:space="preserve"> </w:t>
      </w:r>
      <w:r w:rsidR="00956295" w:rsidRPr="00F76798">
        <w:rPr>
          <w:rFonts w:ascii="Myriad Pro Cond" w:hAnsi="Myriad Pro Cond"/>
          <w:b/>
          <w:bCs/>
          <w:sz w:val="24"/>
          <w:szCs w:val="24"/>
          <w:u w:val="single"/>
        </w:rPr>
        <w:t>VOLUME</w:t>
      </w:r>
      <w:r w:rsidRPr="001E72AD">
        <w:rPr>
          <w:rFonts w:ascii="Myriad Pro Cond" w:hAnsi="Myriad Pro Cond"/>
          <w:sz w:val="24"/>
          <w:szCs w:val="24"/>
        </w:rPr>
        <w:t xml:space="preserve"> for your Tower.</w:t>
      </w:r>
      <w:r w:rsidR="00956295" w:rsidRPr="001E72AD">
        <w:rPr>
          <w:rFonts w:ascii="Myriad Pro Cond" w:hAnsi="Myriad Pro Cond"/>
          <w:sz w:val="24"/>
          <w:szCs w:val="24"/>
        </w:rPr>
        <w:t xml:space="preserve"> </w:t>
      </w:r>
      <w:r w:rsidR="00956295" w:rsidRPr="001E72AD">
        <w:rPr>
          <w:rFonts w:ascii="Myriad Pro Cond" w:hAnsi="Myriad Pro Cond"/>
          <w:b/>
          <w:bCs/>
          <w:sz w:val="24"/>
          <w:szCs w:val="24"/>
        </w:rPr>
        <w:t>(</w:t>
      </w:r>
      <w:r w:rsidR="007B0DFE" w:rsidRPr="001E72AD">
        <w:rPr>
          <w:rFonts w:ascii="Myriad Pro Cond" w:hAnsi="Myriad Pro Cond"/>
          <w:b/>
          <w:bCs/>
          <w:sz w:val="24"/>
          <w:szCs w:val="24"/>
          <w:u w:val="single"/>
        </w:rPr>
        <w:t>5</w:t>
      </w:r>
      <w:r w:rsidR="00956295" w:rsidRPr="001E72AD">
        <w:rPr>
          <w:rFonts w:ascii="Myriad Pro Cond" w:hAnsi="Myriad Pro Cond"/>
          <w:b/>
          <w:bCs/>
          <w:sz w:val="24"/>
          <w:szCs w:val="24"/>
          <w:u w:val="single"/>
        </w:rPr>
        <w:t xml:space="preserve"> points</w:t>
      </w:r>
      <w:r w:rsidR="00956295" w:rsidRPr="001E72AD">
        <w:rPr>
          <w:rFonts w:ascii="Myriad Pro Cond" w:hAnsi="Myriad Pro Cond"/>
          <w:b/>
          <w:bCs/>
          <w:sz w:val="24"/>
          <w:szCs w:val="24"/>
        </w:rPr>
        <w:t xml:space="preserve"> – every</w:t>
      </w:r>
      <w:r w:rsidR="00016779" w:rsidRPr="001E72AD">
        <w:rPr>
          <w:rFonts w:ascii="Myriad Pro Cond" w:hAnsi="Myriad Pro Cond"/>
          <w:b/>
          <w:bCs/>
          <w:sz w:val="24"/>
          <w:szCs w:val="24"/>
        </w:rPr>
        <w:t xml:space="preserve">body </w:t>
      </w:r>
      <w:r w:rsidR="00956295" w:rsidRPr="001E72AD">
        <w:rPr>
          <w:rFonts w:ascii="Myriad Pro Cond" w:hAnsi="Myriad Pro Cond"/>
          <w:b/>
          <w:bCs/>
          <w:sz w:val="24"/>
          <w:szCs w:val="24"/>
        </w:rPr>
        <w:t>can earn this)</w:t>
      </w:r>
    </w:p>
    <w:p w14:paraId="43F86198" w14:textId="0F97B5F6" w:rsidR="00CF3C38" w:rsidRPr="001E72AD" w:rsidRDefault="00CF3C38" w:rsidP="00CF3C38">
      <w:pPr>
        <w:pStyle w:val="ListParagraph"/>
        <w:numPr>
          <w:ilvl w:val="1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 xml:space="preserve">To be eligible, you must have a group member record the </w:t>
      </w:r>
      <w:r w:rsidR="004214E9" w:rsidRPr="001E72AD">
        <w:rPr>
          <w:rFonts w:ascii="Myriad Pro Cond" w:hAnsi="Myriad Pro Cond"/>
          <w:sz w:val="24"/>
          <w:szCs w:val="24"/>
        </w:rPr>
        <w:t>number</w:t>
      </w:r>
      <w:r w:rsidRPr="001E72AD">
        <w:rPr>
          <w:rFonts w:ascii="Myriad Pro Cond" w:hAnsi="Myriad Pro Cond"/>
          <w:sz w:val="24"/>
          <w:szCs w:val="24"/>
        </w:rPr>
        <w:t xml:space="preserve"> of shapes used, their dimensions, and total volume for each shape.</w:t>
      </w:r>
    </w:p>
    <w:p w14:paraId="76232045" w14:textId="5CFB54C7" w:rsidR="00CF3C38" w:rsidRPr="001E72AD" w:rsidRDefault="00956295" w:rsidP="00CF3C38">
      <w:pPr>
        <w:pStyle w:val="ListParagraph"/>
        <w:numPr>
          <w:ilvl w:val="0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 xml:space="preserve">Have the correct </w:t>
      </w:r>
      <w:r w:rsidRPr="00F76798">
        <w:rPr>
          <w:rFonts w:ascii="Myriad Pro Cond" w:hAnsi="Myriad Pro Cond"/>
          <w:b/>
          <w:bCs/>
          <w:sz w:val="24"/>
          <w:szCs w:val="24"/>
          <w:u w:val="single"/>
        </w:rPr>
        <w:t>TOTAL</w:t>
      </w:r>
      <w:r w:rsidRPr="001E72AD">
        <w:rPr>
          <w:rFonts w:ascii="Myriad Pro Cond" w:hAnsi="Myriad Pro Cond"/>
          <w:sz w:val="24"/>
          <w:szCs w:val="24"/>
        </w:rPr>
        <w:t xml:space="preserve"> </w:t>
      </w:r>
      <w:r w:rsidRPr="00F76798">
        <w:rPr>
          <w:rFonts w:ascii="Myriad Pro Cond" w:hAnsi="Myriad Pro Cond"/>
          <w:b/>
          <w:bCs/>
          <w:sz w:val="24"/>
          <w:szCs w:val="24"/>
          <w:u w:val="single"/>
        </w:rPr>
        <w:t>SURFACE</w:t>
      </w:r>
      <w:r w:rsidRPr="001E72AD">
        <w:rPr>
          <w:rFonts w:ascii="Myriad Pro Cond" w:hAnsi="Myriad Pro Cond"/>
          <w:sz w:val="24"/>
          <w:szCs w:val="24"/>
        </w:rPr>
        <w:t xml:space="preserve"> </w:t>
      </w:r>
      <w:r w:rsidRPr="00F76798">
        <w:rPr>
          <w:rFonts w:ascii="Myriad Pro Cond" w:hAnsi="Myriad Pro Cond"/>
          <w:b/>
          <w:bCs/>
          <w:sz w:val="24"/>
          <w:szCs w:val="24"/>
          <w:u w:val="single"/>
        </w:rPr>
        <w:t>AREA</w:t>
      </w:r>
      <w:r w:rsidRPr="001E72AD">
        <w:rPr>
          <w:rFonts w:ascii="Myriad Pro Cond" w:hAnsi="Myriad Pro Cond"/>
          <w:sz w:val="24"/>
          <w:szCs w:val="24"/>
        </w:rPr>
        <w:t xml:space="preserve"> for your Tower. </w:t>
      </w:r>
      <w:r w:rsidRPr="001E72AD">
        <w:rPr>
          <w:rFonts w:ascii="Myriad Pro Cond" w:hAnsi="Myriad Pro Cond"/>
          <w:b/>
          <w:bCs/>
          <w:sz w:val="24"/>
          <w:szCs w:val="24"/>
        </w:rPr>
        <w:t>(</w:t>
      </w:r>
      <w:r w:rsidR="00016779" w:rsidRPr="001E72AD">
        <w:rPr>
          <w:rFonts w:ascii="Myriad Pro Cond" w:hAnsi="Myriad Pro Cond"/>
          <w:b/>
          <w:bCs/>
          <w:sz w:val="24"/>
          <w:szCs w:val="24"/>
          <w:u w:val="single"/>
        </w:rPr>
        <w:t>3</w:t>
      </w:r>
      <w:r w:rsidRPr="001E72AD">
        <w:rPr>
          <w:rFonts w:ascii="Myriad Pro Cond" w:hAnsi="Myriad Pro Cond"/>
          <w:b/>
          <w:bCs/>
          <w:sz w:val="24"/>
          <w:szCs w:val="24"/>
          <w:u w:val="single"/>
        </w:rPr>
        <w:t xml:space="preserve"> points </w:t>
      </w:r>
      <w:r w:rsidRPr="001E72AD">
        <w:rPr>
          <w:rFonts w:ascii="Myriad Pro Cond" w:hAnsi="Myriad Pro Cond"/>
          <w:b/>
          <w:bCs/>
          <w:sz w:val="24"/>
          <w:szCs w:val="24"/>
        </w:rPr>
        <w:t>– every</w:t>
      </w:r>
      <w:r w:rsidR="00016779" w:rsidRPr="001E72AD">
        <w:rPr>
          <w:rFonts w:ascii="Myriad Pro Cond" w:hAnsi="Myriad Pro Cond"/>
          <w:b/>
          <w:bCs/>
          <w:sz w:val="24"/>
          <w:szCs w:val="24"/>
        </w:rPr>
        <w:t>body</w:t>
      </w:r>
      <w:r w:rsidRPr="001E72AD">
        <w:rPr>
          <w:rFonts w:ascii="Myriad Pro Cond" w:hAnsi="Myriad Pro Cond"/>
          <w:b/>
          <w:bCs/>
          <w:sz w:val="24"/>
          <w:szCs w:val="24"/>
        </w:rPr>
        <w:t xml:space="preserve"> can earn this)</w:t>
      </w:r>
    </w:p>
    <w:p w14:paraId="19816C2A" w14:textId="76C94FD5" w:rsidR="00956295" w:rsidRPr="001E72AD" w:rsidRDefault="00956295" w:rsidP="00956295">
      <w:pPr>
        <w:pStyle w:val="ListParagraph"/>
        <w:numPr>
          <w:ilvl w:val="1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>Your tower must have a clear way of showing the surface area.  (In other words, objects need to have their sides placed against each other to show they’re connected – there’ll be an example on the board)</w:t>
      </w:r>
    </w:p>
    <w:p w14:paraId="24089AFD" w14:textId="7390EB8A" w:rsidR="003B7A02" w:rsidRPr="001E72AD" w:rsidRDefault="009B4E4F" w:rsidP="00956295">
      <w:pPr>
        <w:pStyle w:val="ListParagraph"/>
        <w:numPr>
          <w:ilvl w:val="1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>Surface area is only the part of the shape you can see.  If part of a shape is covered by another then it’s not surface area.</w:t>
      </w:r>
    </w:p>
    <w:p w14:paraId="3E83A7C3" w14:textId="131FB6C0" w:rsidR="00956295" w:rsidRPr="001E72AD" w:rsidRDefault="00956295" w:rsidP="00956295">
      <w:pPr>
        <w:pStyle w:val="ListParagraph"/>
        <w:numPr>
          <w:ilvl w:val="0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 xml:space="preserve">Most </w:t>
      </w:r>
      <w:r w:rsidR="00F76798">
        <w:rPr>
          <w:rFonts w:ascii="Myriad Pro Cond" w:hAnsi="Myriad Pro Cond"/>
          <w:b/>
          <w:bCs/>
          <w:sz w:val="24"/>
          <w:szCs w:val="24"/>
          <w:u w:val="single"/>
        </w:rPr>
        <w:t>CREATIVE</w:t>
      </w:r>
      <w:r w:rsidRPr="001E72AD">
        <w:rPr>
          <w:rFonts w:ascii="Myriad Pro Cond" w:hAnsi="Myriad Pro Cond"/>
          <w:sz w:val="24"/>
          <w:szCs w:val="24"/>
        </w:rPr>
        <w:t xml:space="preserve"> Tower</w:t>
      </w:r>
      <w:r w:rsidR="00EC4467" w:rsidRPr="001E72AD">
        <w:rPr>
          <w:rFonts w:ascii="Myriad Pro Cond" w:hAnsi="Myriad Pro Cond"/>
          <w:sz w:val="24"/>
          <w:szCs w:val="24"/>
        </w:rPr>
        <w:t xml:space="preserve"> </w:t>
      </w:r>
      <w:r w:rsidR="00EC4467" w:rsidRPr="001E72AD">
        <w:rPr>
          <w:rFonts w:ascii="Myriad Pro Cond" w:hAnsi="Myriad Pro Cond"/>
          <w:b/>
          <w:bCs/>
          <w:sz w:val="24"/>
          <w:szCs w:val="24"/>
          <w:u w:val="single"/>
        </w:rPr>
        <w:t>(</w:t>
      </w:r>
      <w:r w:rsidR="00113CEB" w:rsidRPr="001E72AD">
        <w:rPr>
          <w:rFonts w:ascii="Myriad Pro Cond" w:hAnsi="Myriad Pro Cond"/>
          <w:b/>
          <w:bCs/>
          <w:sz w:val="24"/>
          <w:szCs w:val="24"/>
          <w:u w:val="single"/>
        </w:rPr>
        <w:t>2</w:t>
      </w:r>
      <w:r w:rsidR="00D27D4B" w:rsidRPr="001E72AD">
        <w:rPr>
          <w:rFonts w:ascii="Myriad Pro Cond" w:hAnsi="Myriad Pro Cond"/>
          <w:b/>
          <w:bCs/>
          <w:sz w:val="24"/>
          <w:szCs w:val="24"/>
          <w:u w:val="single"/>
        </w:rPr>
        <w:t xml:space="preserve"> points</w:t>
      </w:r>
      <w:r w:rsidR="00D27D4B" w:rsidRPr="001E72AD">
        <w:rPr>
          <w:rFonts w:ascii="Myriad Pro Cond" w:hAnsi="Myriad Pro Cond"/>
          <w:b/>
          <w:bCs/>
          <w:sz w:val="24"/>
          <w:szCs w:val="24"/>
        </w:rPr>
        <w:t xml:space="preserve"> – only one winner)</w:t>
      </w:r>
    </w:p>
    <w:p w14:paraId="205F5050" w14:textId="531F38F6" w:rsidR="00956295" w:rsidRPr="001E72AD" w:rsidRDefault="00956295" w:rsidP="00956295">
      <w:pPr>
        <w:pStyle w:val="ListParagraph"/>
        <w:numPr>
          <w:ilvl w:val="1"/>
          <w:numId w:val="2"/>
        </w:numPr>
        <w:rPr>
          <w:rFonts w:ascii="Myriad Pro Cond" w:hAnsi="Myriad Pro Cond"/>
          <w:sz w:val="24"/>
          <w:szCs w:val="24"/>
        </w:rPr>
      </w:pPr>
      <w:r w:rsidRPr="001E72AD">
        <w:rPr>
          <w:rFonts w:ascii="Myriad Pro Cond" w:hAnsi="Myriad Pro Cond"/>
          <w:sz w:val="24"/>
          <w:szCs w:val="24"/>
        </w:rPr>
        <w:t>This is totally subjective (my opinion) but whichever Tower looks like it had the most thought put into its design will win.  There won’t be favoritism or anti-favoritism – that doesn’t happen here.</w:t>
      </w:r>
    </w:p>
    <w:p w14:paraId="6FD922D6" w14:textId="4A280B50" w:rsidR="00F07F8F" w:rsidRPr="00571386" w:rsidRDefault="00F07F8F" w:rsidP="00F07F8F">
      <w:pPr>
        <w:rPr>
          <w:rFonts w:ascii="Myriad Pro Cond" w:hAnsi="Myriad Pro Cond"/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4"/>
        <w:gridCol w:w="5711"/>
      </w:tblGrid>
      <w:tr w:rsidR="005803DF" w14:paraId="513A52FE" w14:textId="77777777" w:rsidTr="00A37858">
        <w:trPr>
          <w:trHeight w:val="530"/>
          <w:jc w:val="center"/>
        </w:trPr>
        <w:tc>
          <w:tcPr>
            <w:tcW w:w="8895" w:type="dxa"/>
            <w:gridSpan w:val="2"/>
            <w:tcBorders>
              <w:bottom w:val="single" w:sz="18" w:space="0" w:color="auto"/>
            </w:tcBorders>
            <w:shd w:val="clear" w:color="auto" w:fill="000000" w:themeFill="text1"/>
          </w:tcPr>
          <w:p w14:paraId="70A0506D" w14:textId="4A280B50" w:rsidR="005803DF" w:rsidRPr="00A37858" w:rsidRDefault="005803DF" w:rsidP="00C01B99">
            <w:pPr>
              <w:jc w:val="center"/>
              <w:rPr>
                <w:rFonts w:ascii="Myriad Pro Cond" w:hAnsi="Myriad Pro Cond"/>
                <w:b/>
                <w:bCs/>
                <w:color w:val="FFFFFF" w:themeColor="background1"/>
                <w:sz w:val="48"/>
                <w:szCs w:val="48"/>
              </w:rPr>
            </w:pPr>
            <w:r w:rsidRPr="00A37858">
              <w:rPr>
                <w:rFonts w:ascii="Myriad Pro Cond" w:hAnsi="Myriad Pro Cond"/>
                <w:b/>
                <w:bCs/>
                <w:color w:val="FFFFFF" w:themeColor="background1"/>
                <w:sz w:val="48"/>
                <w:szCs w:val="48"/>
              </w:rPr>
              <w:t>Final Numbers</w:t>
            </w:r>
          </w:p>
        </w:tc>
      </w:tr>
      <w:tr w:rsidR="005803DF" w14:paraId="53FDBDB5" w14:textId="77777777" w:rsidTr="005D464C">
        <w:trPr>
          <w:trHeight w:val="504"/>
          <w:jc w:val="center"/>
        </w:trPr>
        <w:tc>
          <w:tcPr>
            <w:tcW w:w="31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8EBB9B" w14:textId="3514C4AB" w:rsidR="005803DF" w:rsidRPr="00C01B99" w:rsidRDefault="00567804" w:rsidP="005D464C">
            <w:pPr>
              <w:jc w:val="center"/>
              <w:rPr>
                <w:rFonts w:ascii="Myriad Pro Cond" w:hAnsi="Myriad Pro Cond"/>
                <w:sz w:val="32"/>
                <w:szCs w:val="32"/>
              </w:rPr>
            </w:pPr>
            <w:r w:rsidRPr="00C01B99">
              <w:rPr>
                <w:rFonts w:ascii="Myriad Pro Cond" w:hAnsi="Myriad Pro Cond"/>
                <w:sz w:val="32"/>
                <w:szCs w:val="32"/>
              </w:rPr>
              <w:t xml:space="preserve">Total </w:t>
            </w:r>
            <w:r w:rsidR="00C01B99" w:rsidRPr="00906FB3">
              <w:rPr>
                <w:rFonts w:ascii="Myriad Pro Cond" w:hAnsi="Myriad Pro Cond"/>
                <w:b/>
                <w:bCs/>
                <w:sz w:val="32"/>
                <w:szCs w:val="32"/>
              </w:rPr>
              <w:t>Number</w:t>
            </w:r>
            <w:r w:rsidRPr="00C01B99">
              <w:rPr>
                <w:rFonts w:ascii="Myriad Pro Cond" w:hAnsi="Myriad Pro Cond"/>
                <w:sz w:val="32"/>
                <w:szCs w:val="32"/>
              </w:rPr>
              <w:t xml:space="preserve"> of Objects</w:t>
            </w:r>
          </w:p>
        </w:tc>
        <w:tc>
          <w:tcPr>
            <w:tcW w:w="57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C00147" w14:textId="6802BA63" w:rsidR="005803DF" w:rsidRPr="00C01B99" w:rsidRDefault="00C83DFE" w:rsidP="00C83DFE">
            <w:pPr>
              <w:jc w:val="center"/>
              <w:rPr>
                <w:rFonts w:ascii="Myriad Pro Cond" w:hAnsi="Myriad Pro Cond"/>
                <w:sz w:val="32"/>
                <w:szCs w:val="32"/>
              </w:rPr>
            </w:pPr>
            <w:r>
              <w:rPr>
                <w:rFonts w:ascii="Myriad Pro Cond" w:hAnsi="Myriad Pro Cond"/>
                <w:sz w:val="32"/>
                <w:szCs w:val="32"/>
              </w:rPr>
              <w:t xml:space="preserve">                 </w:t>
            </w:r>
            <w:r w:rsidR="005D464C">
              <w:rPr>
                <w:rFonts w:ascii="Myriad Pro Cond" w:hAnsi="Myriad Pro Cond"/>
                <w:sz w:val="32"/>
                <w:szCs w:val="32"/>
              </w:rPr>
              <w:t>_____________</w:t>
            </w:r>
            <w:r>
              <w:rPr>
                <w:rFonts w:ascii="Myriad Pro Cond" w:hAnsi="Myriad Pro Cond"/>
                <w:sz w:val="32"/>
                <w:szCs w:val="32"/>
              </w:rPr>
              <w:t xml:space="preserve">                   </w:t>
            </w:r>
            <w:r w:rsidR="0046506E">
              <w:rPr>
                <w:rFonts w:ascii="Myriad Pro Cond" w:hAnsi="Myriad Pro Cond"/>
                <w:sz w:val="32"/>
                <w:szCs w:val="32"/>
              </w:rPr>
              <w:t>Objects</w:t>
            </w:r>
          </w:p>
        </w:tc>
      </w:tr>
      <w:tr w:rsidR="005803DF" w14:paraId="1F662280" w14:textId="77777777" w:rsidTr="005D464C">
        <w:trPr>
          <w:trHeight w:val="530"/>
          <w:jc w:val="center"/>
        </w:trPr>
        <w:tc>
          <w:tcPr>
            <w:tcW w:w="31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3BC71" w14:textId="425E5D82" w:rsidR="00FB7077" w:rsidRPr="00C01B99" w:rsidRDefault="00FB7077" w:rsidP="005D464C">
            <w:pPr>
              <w:jc w:val="center"/>
              <w:rPr>
                <w:rFonts w:ascii="Myriad Pro Cond" w:hAnsi="Myriad Pro Cond"/>
                <w:sz w:val="32"/>
                <w:szCs w:val="32"/>
              </w:rPr>
            </w:pPr>
            <w:r w:rsidRPr="00C01B99">
              <w:rPr>
                <w:rFonts w:ascii="Myriad Pro Cond" w:hAnsi="Myriad Pro Cond"/>
                <w:sz w:val="32"/>
                <w:szCs w:val="32"/>
              </w:rPr>
              <w:t xml:space="preserve">Total </w:t>
            </w:r>
            <w:r w:rsidRPr="00906FB3">
              <w:rPr>
                <w:rFonts w:ascii="Myriad Pro Cond" w:hAnsi="Myriad Pro Cond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5710" w:type="dxa"/>
            <w:tcBorders>
              <w:left w:val="single" w:sz="18" w:space="0" w:color="auto"/>
              <w:right w:val="single" w:sz="18" w:space="0" w:color="auto"/>
            </w:tcBorders>
          </w:tcPr>
          <w:p w14:paraId="35412646" w14:textId="6B5037CB" w:rsidR="005803DF" w:rsidRPr="00C01B99" w:rsidRDefault="00C83DFE" w:rsidP="0046506E">
            <w:pPr>
              <w:jc w:val="center"/>
              <w:rPr>
                <w:rFonts w:ascii="Myriad Pro Cond" w:hAnsi="Myriad Pro Cond"/>
                <w:sz w:val="32"/>
                <w:szCs w:val="32"/>
              </w:rPr>
            </w:pPr>
            <w:r>
              <w:rPr>
                <w:rFonts w:ascii="Myriad Pro Cond" w:hAnsi="Myriad Pro Cond"/>
                <w:sz w:val="32"/>
                <w:szCs w:val="32"/>
              </w:rPr>
              <w:t xml:space="preserve">                      </w:t>
            </w:r>
            <w:r w:rsidR="005D464C">
              <w:rPr>
                <w:rFonts w:ascii="Myriad Pro Cond" w:hAnsi="Myriad Pro Cond"/>
                <w:sz w:val="32"/>
                <w:szCs w:val="32"/>
              </w:rPr>
              <w:t xml:space="preserve">_____________                  </w:t>
            </w:r>
            <w:r>
              <w:rPr>
                <w:rFonts w:ascii="Myriad Pro Cond" w:hAnsi="Myriad Pro Cond"/>
                <w:sz w:val="32"/>
                <w:szCs w:val="32"/>
              </w:rPr>
              <w:t xml:space="preserve"> Hermans</w:t>
            </w:r>
            <w:r w:rsidRPr="00C83DFE">
              <w:rPr>
                <w:rFonts w:ascii="Myriad Pro Cond" w:hAnsi="Myriad Pro Cond"/>
                <w:sz w:val="32"/>
                <w:szCs w:val="32"/>
                <w:vertAlign w:val="superscript"/>
              </w:rPr>
              <w:t>3</w:t>
            </w:r>
          </w:p>
        </w:tc>
      </w:tr>
      <w:tr w:rsidR="005803DF" w14:paraId="3A214672" w14:textId="77777777" w:rsidTr="005D464C">
        <w:trPr>
          <w:trHeight w:val="530"/>
          <w:jc w:val="center"/>
        </w:trPr>
        <w:tc>
          <w:tcPr>
            <w:tcW w:w="3184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C463E86" w14:textId="1947C3E7" w:rsidR="005803DF" w:rsidRPr="00C01B99" w:rsidRDefault="00FB7077" w:rsidP="005D464C">
            <w:pPr>
              <w:jc w:val="center"/>
              <w:rPr>
                <w:rFonts w:ascii="Myriad Pro Cond" w:hAnsi="Myriad Pro Cond"/>
                <w:sz w:val="32"/>
                <w:szCs w:val="32"/>
              </w:rPr>
            </w:pPr>
            <w:r w:rsidRPr="00C01B99">
              <w:rPr>
                <w:rFonts w:ascii="Myriad Pro Cond" w:hAnsi="Myriad Pro Cond"/>
                <w:sz w:val="32"/>
                <w:szCs w:val="32"/>
              </w:rPr>
              <w:t xml:space="preserve">Total </w:t>
            </w:r>
            <w:r w:rsidRPr="00906FB3">
              <w:rPr>
                <w:rFonts w:ascii="Myriad Pro Cond" w:hAnsi="Myriad Pro Cond"/>
                <w:b/>
                <w:bCs/>
                <w:sz w:val="32"/>
                <w:szCs w:val="32"/>
              </w:rPr>
              <w:t>Surface Area</w:t>
            </w:r>
          </w:p>
        </w:tc>
        <w:tc>
          <w:tcPr>
            <w:tcW w:w="571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DD97319" w14:textId="3F6B7128" w:rsidR="005803DF" w:rsidRPr="00C01B99" w:rsidRDefault="00C83DFE" w:rsidP="0046506E">
            <w:pPr>
              <w:jc w:val="center"/>
              <w:rPr>
                <w:rFonts w:ascii="Myriad Pro Cond" w:hAnsi="Myriad Pro Cond"/>
                <w:sz w:val="32"/>
                <w:szCs w:val="32"/>
              </w:rPr>
            </w:pPr>
            <w:r>
              <w:rPr>
                <w:rFonts w:ascii="Myriad Pro Cond" w:hAnsi="Myriad Pro Cond"/>
                <w:sz w:val="32"/>
                <w:szCs w:val="32"/>
              </w:rPr>
              <w:t xml:space="preserve">                </w:t>
            </w:r>
            <w:r w:rsidR="005D464C">
              <w:rPr>
                <w:rFonts w:ascii="Myriad Pro Cond" w:hAnsi="Myriad Pro Cond"/>
                <w:sz w:val="32"/>
                <w:szCs w:val="32"/>
              </w:rPr>
              <w:t xml:space="preserve">      _____________                   Hermans</w:t>
            </w:r>
            <w:r w:rsidR="005D464C">
              <w:rPr>
                <w:rFonts w:ascii="Myriad Pro Cond" w:hAnsi="Myriad Pro Cond"/>
                <w:sz w:val="32"/>
                <w:szCs w:val="32"/>
                <w:vertAlign w:val="superscript"/>
              </w:rPr>
              <w:t>2</w:t>
            </w:r>
            <w:r>
              <w:rPr>
                <w:rFonts w:ascii="Myriad Pro Cond" w:hAnsi="Myriad Pro Cond"/>
                <w:sz w:val="32"/>
                <w:szCs w:val="32"/>
              </w:rPr>
              <w:t xml:space="preserve">                                            </w:t>
            </w:r>
          </w:p>
        </w:tc>
      </w:tr>
      <w:tr w:rsidR="005803DF" w14:paraId="49EDF645" w14:textId="77777777" w:rsidTr="005D464C">
        <w:trPr>
          <w:trHeight w:val="504"/>
          <w:jc w:val="center"/>
        </w:trPr>
        <w:tc>
          <w:tcPr>
            <w:tcW w:w="3184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985E61" w14:textId="222AFCDB" w:rsidR="005803DF" w:rsidRPr="00C01B99" w:rsidRDefault="00FB7077" w:rsidP="005D464C">
            <w:pPr>
              <w:jc w:val="center"/>
              <w:rPr>
                <w:rFonts w:ascii="Myriad Pro Cond" w:hAnsi="Myriad Pro Cond"/>
                <w:b/>
                <w:bCs/>
                <w:sz w:val="32"/>
                <w:szCs w:val="32"/>
              </w:rPr>
            </w:pPr>
            <w:r w:rsidRPr="00C01B99">
              <w:rPr>
                <w:rFonts w:ascii="Myriad Pro Cond" w:hAnsi="Myriad Pro Cond"/>
                <w:b/>
                <w:bCs/>
                <w:sz w:val="32"/>
                <w:szCs w:val="32"/>
              </w:rPr>
              <w:t>TOTAL HEIGHT</w:t>
            </w:r>
          </w:p>
        </w:tc>
        <w:tc>
          <w:tcPr>
            <w:tcW w:w="57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5697658" w14:textId="5BE381D6" w:rsidR="00C83DFE" w:rsidRPr="00C83DFE" w:rsidRDefault="005D464C" w:rsidP="005D464C">
            <w:pPr>
              <w:rPr>
                <w:rFonts w:ascii="Myriad Pro Cond" w:hAnsi="Myriad Pro Cond"/>
                <w:b/>
                <w:bCs/>
                <w:sz w:val="56"/>
                <w:szCs w:val="56"/>
                <w:vertAlign w:val="superscript"/>
              </w:rPr>
            </w:pPr>
            <w:r>
              <w:rPr>
                <w:rFonts w:ascii="Myriad Pro Cond" w:hAnsi="Myriad Pro Cond"/>
                <w:b/>
                <w:bCs/>
                <w:sz w:val="32"/>
                <w:szCs w:val="32"/>
              </w:rPr>
              <w:t xml:space="preserve">            </w:t>
            </w:r>
            <w:r w:rsidR="00C83DFE" w:rsidRPr="00C83DFE">
              <w:rPr>
                <w:rFonts w:ascii="Myriad Pro Cond" w:hAnsi="Myriad Pro Cond"/>
                <w:b/>
                <w:bCs/>
                <w:sz w:val="32"/>
                <w:szCs w:val="32"/>
              </w:rPr>
              <w:t xml:space="preserve">         </w:t>
            </w:r>
            <w:r w:rsidR="00AE3384">
              <w:rPr>
                <w:rFonts w:ascii="Myriad Pro Cond" w:hAnsi="Myriad Pro Cond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Myriad Pro Cond" w:hAnsi="Myriad Pro Cond"/>
                <w:b/>
                <w:bCs/>
                <w:sz w:val="32"/>
                <w:szCs w:val="32"/>
              </w:rPr>
              <w:t>_____________</w:t>
            </w:r>
            <w:r w:rsidR="00C83DFE" w:rsidRPr="00C83DFE">
              <w:rPr>
                <w:rFonts w:ascii="Myriad Pro Cond" w:hAnsi="Myriad Pro Cond"/>
                <w:b/>
                <w:bCs/>
                <w:sz w:val="32"/>
                <w:szCs w:val="32"/>
              </w:rPr>
              <w:t xml:space="preserve">              </w:t>
            </w:r>
            <w:proofErr w:type="spellStart"/>
            <w:r w:rsidR="00C83DFE" w:rsidRPr="00C83DFE">
              <w:rPr>
                <w:rFonts w:ascii="Myriad Pro Cond" w:hAnsi="Myriad Pro Cond"/>
                <w:b/>
                <w:bCs/>
                <w:sz w:val="32"/>
                <w:szCs w:val="32"/>
              </w:rPr>
              <w:t>Hermans</w:t>
            </w:r>
            <w:proofErr w:type="spellEnd"/>
          </w:p>
        </w:tc>
      </w:tr>
    </w:tbl>
    <w:p w14:paraId="3C348C09" w14:textId="2C0E9343" w:rsidR="00AA4A89" w:rsidRPr="00A37858" w:rsidRDefault="00571386" w:rsidP="00571386">
      <w:pPr>
        <w:spacing w:after="0"/>
        <w:rPr>
          <w:rFonts w:ascii="Myriad Pro Cond" w:hAnsi="Myriad Pro Cond"/>
          <w:sz w:val="48"/>
          <w:szCs w:val="48"/>
        </w:rPr>
      </w:pPr>
      <w:r>
        <w:rPr>
          <w:rFonts w:ascii="Myriad Pro Cond" w:hAnsi="Myriad Pro C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B8DD0" wp14:editId="1EC67CCF">
                <wp:simplePos x="0" y="0"/>
                <wp:positionH relativeFrom="margin">
                  <wp:posOffset>74441</wp:posOffset>
                </wp:positionH>
                <wp:positionV relativeFrom="paragraph">
                  <wp:posOffset>177165</wp:posOffset>
                </wp:positionV>
                <wp:extent cx="6422194" cy="2023989"/>
                <wp:effectExtent l="152400" t="114300" r="169545" b="1289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194" cy="2023989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114CA" id="Oval 3" o:spid="_x0000_s1026" style="position:absolute;margin-left:5.85pt;margin-top:13.95pt;width:505.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" filled="f" strokecolor="black [3213]" strokeweight="4.5pt">
                <v:stroke joinstyle="miter"/>
                <v:shadow on="t" type="perspective" color="black" opacity="26214f" offset="0,0" matrix="66847f,,,66847f"/>
                <w10:wrap anchorx="margin"/>
              </v:oval>
            </w:pict>
          </mc:Fallback>
        </mc:AlternateContent>
      </w:r>
    </w:p>
    <w:p w14:paraId="1450E96C" w14:textId="3046ED69" w:rsidR="00571386" w:rsidRDefault="001E72AD" w:rsidP="00AE3384">
      <w:pPr>
        <w:jc w:val="center"/>
        <w:rPr>
          <w:rFonts w:ascii="Myriad Pro Cond" w:hAnsi="Myriad Pro Cond"/>
          <w:b/>
          <w:bCs/>
          <w:sz w:val="52"/>
          <w:szCs w:val="52"/>
        </w:rPr>
      </w:pPr>
      <w:r w:rsidRPr="001E72AD">
        <w:rPr>
          <w:rFonts w:ascii="Myriad Pro Cond" w:hAnsi="Myriad Pro Cond"/>
          <w:b/>
          <w:bCs/>
          <w:sz w:val="52"/>
          <w:szCs w:val="52"/>
        </w:rPr>
        <w:t>*</w:t>
      </w:r>
      <w:r w:rsidR="00791250" w:rsidRPr="001E72AD">
        <w:rPr>
          <w:rFonts w:ascii="Myriad Pro Cond" w:hAnsi="Myriad Pro Cond"/>
          <w:b/>
          <w:bCs/>
          <w:sz w:val="52"/>
          <w:szCs w:val="52"/>
        </w:rPr>
        <w:t>KEY</w:t>
      </w:r>
      <w:r w:rsidRPr="001E72AD">
        <w:rPr>
          <w:rFonts w:ascii="Myriad Pro Cond" w:hAnsi="Myriad Pro Cond"/>
          <w:b/>
          <w:bCs/>
          <w:sz w:val="52"/>
          <w:szCs w:val="52"/>
        </w:rPr>
        <w:t>*</w:t>
      </w:r>
    </w:p>
    <w:p w14:paraId="123416A6" w14:textId="7B1E6F30" w:rsidR="00AA4A89" w:rsidRDefault="00AA4A89" w:rsidP="00A37858">
      <w:pPr>
        <w:jc w:val="center"/>
        <w:rPr>
          <w:rFonts w:ascii="Myriad Pro Cond" w:eastAsiaTheme="minorEastAsia" w:hAnsi="Myriad Pro Cond"/>
          <w:b/>
          <w:bCs/>
          <w:sz w:val="48"/>
          <w:szCs w:val="48"/>
        </w:rPr>
      </w:pPr>
      <w:r w:rsidRPr="00A37858">
        <w:rPr>
          <w:noProof/>
          <w:sz w:val="48"/>
          <w:szCs w:val="48"/>
        </w:rPr>
        <w:drawing>
          <wp:inline distT="0" distB="0" distL="0" distR="0" wp14:anchorId="1BF13468" wp14:editId="14D22092">
            <wp:extent cx="600536" cy="6163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228" cy="62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7858">
        <w:rPr>
          <w:rFonts w:ascii="Myriad Pro Cond" w:hAnsi="Myriad Pro Cond"/>
          <w:sz w:val="48"/>
          <w:szCs w:val="48"/>
        </w:rPr>
        <w:t xml:space="preserve">= </w:t>
      </w:r>
      <w:r w:rsidRPr="008A4BC9">
        <w:rPr>
          <w:rFonts w:ascii="Myriad Pro Cond" w:hAnsi="Myriad Pro Cond"/>
          <w:b/>
          <w:bCs/>
          <w:sz w:val="48"/>
          <w:szCs w:val="48"/>
        </w:rPr>
        <w:t>1 Herman</w:t>
      </w:r>
      <w:r w:rsidR="00A17A8E" w:rsidRPr="00A37858">
        <w:rPr>
          <w:rFonts w:ascii="Myriad Pro Cond" w:hAnsi="Myriad Pro Cond"/>
          <w:sz w:val="48"/>
          <w:szCs w:val="48"/>
        </w:rPr>
        <w:tab/>
      </w:r>
      <w:r w:rsidR="00A17A8E" w:rsidRPr="00A37858">
        <w:rPr>
          <w:rFonts w:ascii="Myriad Pro Cond" w:hAnsi="Myriad Pro Cond"/>
          <w:sz w:val="48"/>
          <w:szCs w:val="48"/>
        </w:rPr>
        <w:tab/>
      </w:r>
      <w:r w:rsidR="0046506E" w:rsidRPr="00A37858">
        <w:rPr>
          <w:noProof/>
          <w:sz w:val="48"/>
          <w:szCs w:val="48"/>
        </w:rPr>
        <w:drawing>
          <wp:inline distT="0" distB="0" distL="0" distR="0" wp14:anchorId="1B303AEE" wp14:editId="04FF1D62">
            <wp:extent cx="702066" cy="718205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962" cy="72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06E" w:rsidRPr="00A37858">
        <w:rPr>
          <w:rFonts w:ascii="Myriad Pro Cond" w:hAnsi="Myriad Pro Cond"/>
          <w:sz w:val="48"/>
          <w:szCs w:val="48"/>
        </w:rPr>
        <w:t xml:space="preserve"> </w:t>
      </w:r>
      <w:r w:rsidR="0046506E" w:rsidRPr="00A37858">
        <w:rPr>
          <w:rFonts w:ascii="Myriad Pro Cond" w:hAnsi="Myriad Pro Cond"/>
          <w:b/>
          <w:bCs/>
          <w:sz w:val="48"/>
          <w:szCs w:val="4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</m:oMath>
      <w:r w:rsidR="0046506E" w:rsidRPr="00A37858">
        <w:rPr>
          <w:rFonts w:ascii="Myriad Pro Cond" w:eastAsiaTheme="minorEastAsia" w:hAnsi="Myriad Pro Cond"/>
          <w:b/>
          <w:bCs/>
          <w:sz w:val="48"/>
          <w:szCs w:val="48"/>
        </w:rPr>
        <w:t xml:space="preserve"> </w:t>
      </w:r>
      <w:r w:rsidR="0046506E" w:rsidRPr="008A4BC9">
        <w:rPr>
          <w:rFonts w:ascii="Myriad Pro Cond" w:eastAsiaTheme="minorEastAsia" w:hAnsi="Myriad Pro Cond"/>
          <w:b/>
          <w:bCs/>
          <w:sz w:val="48"/>
          <w:szCs w:val="48"/>
        </w:rPr>
        <w:t>Herman</w:t>
      </w:r>
    </w:p>
    <w:p w14:paraId="599C871C" w14:textId="12181E3E" w:rsidR="00E41220" w:rsidRPr="00A37858" w:rsidRDefault="009A47BE" w:rsidP="009A47BE">
      <w:pPr>
        <w:jc w:val="center"/>
        <w:rPr>
          <w:rFonts w:ascii="Myriad Pro Cond" w:hAnsi="Myriad Pro Cond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424CEF2A" wp14:editId="3DF59498">
            <wp:extent cx="7019281" cy="8975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9526" cy="906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220" w:rsidRPr="00A37858" w:rsidSect="002F5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8A5AE" w14:textId="77777777" w:rsidR="00826721" w:rsidRDefault="00826721" w:rsidP="00956295">
      <w:pPr>
        <w:spacing w:after="0" w:line="240" w:lineRule="auto"/>
      </w:pPr>
      <w:r>
        <w:separator/>
      </w:r>
    </w:p>
  </w:endnote>
  <w:endnote w:type="continuationSeparator" w:id="0">
    <w:p w14:paraId="2332143E" w14:textId="77777777" w:rsidR="00826721" w:rsidRDefault="00826721" w:rsidP="0095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90D5" w14:textId="77777777" w:rsidR="00826721" w:rsidRDefault="00826721" w:rsidP="00956295">
      <w:pPr>
        <w:spacing w:after="0" w:line="240" w:lineRule="auto"/>
      </w:pPr>
      <w:r>
        <w:separator/>
      </w:r>
    </w:p>
  </w:footnote>
  <w:footnote w:type="continuationSeparator" w:id="0">
    <w:p w14:paraId="4343C13C" w14:textId="77777777" w:rsidR="00826721" w:rsidRDefault="00826721" w:rsidP="0095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85D80"/>
    <w:multiLevelType w:val="hybridMultilevel"/>
    <w:tmpl w:val="826E5B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137D1"/>
    <w:multiLevelType w:val="hybridMultilevel"/>
    <w:tmpl w:val="F18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38"/>
    <w:rsid w:val="00016779"/>
    <w:rsid w:val="000865F2"/>
    <w:rsid w:val="00113CEB"/>
    <w:rsid w:val="00162589"/>
    <w:rsid w:val="001B2072"/>
    <w:rsid w:val="001E72AD"/>
    <w:rsid w:val="00230322"/>
    <w:rsid w:val="00251F09"/>
    <w:rsid w:val="002676C3"/>
    <w:rsid w:val="002B0E59"/>
    <w:rsid w:val="002F5C51"/>
    <w:rsid w:val="003B7A02"/>
    <w:rsid w:val="004214E9"/>
    <w:rsid w:val="00452996"/>
    <w:rsid w:val="0046506E"/>
    <w:rsid w:val="004B05A4"/>
    <w:rsid w:val="00532EF6"/>
    <w:rsid w:val="00567804"/>
    <w:rsid w:val="00571386"/>
    <w:rsid w:val="005803DF"/>
    <w:rsid w:val="005944C1"/>
    <w:rsid w:val="005D464C"/>
    <w:rsid w:val="006C5C9D"/>
    <w:rsid w:val="00791250"/>
    <w:rsid w:val="007A51DF"/>
    <w:rsid w:val="007B0DFE"/>
    <w:rsid w:val="007F52BF"/>
    <w:rsid w:val="00826721"/>
    <w:rsid w:val="0086393A"/>
    <w:rsid w:val="008A4BC9"/>
    <w:rsid w:val="008E367C"/>
    <w:rsid w:val="00906FB3"/>
    <w:rsid w:val="009320C1"/>
    <w:rsid w:val="00956295"/>
    <w:rsid w:val="009A47BE"/>
    <w:rsid w:val="009B4E4F"/>
    <w:rsid w:val="00A17A8E"/>
    <w:rsid w:val="00A37858"/>
    <w:rsid w:val="00AA4A89"/>
    <w:rsid w:val="00AE3384"/>
    <w:rsid w:val="00AE72D4"/>
    <w:rsid w:val="00B515FD"/>
    <w:rsid w:val="00C01B99"/>
    <w:rsid w:val="00C83DFE"/>
    <w:rsid w:val="00CD7B37"/>
    <w:rsid w:val="00CF3C38"/>
    <w:rsid w:val="00D27D4B"/>
    <w:rsid w:val="00E200F6"/>
    <w:rsid w:val="00E41220"/>
    <w:rsid w:val="00E57AF2"/>
    <w:rsid w:val="00EC4467"/>
    <w:rsid w:val="00F006DB"/>
    <w:rsid w:val="00F07F8F"/>
    <w:rsid w:val="00F50EAD"/>
    <w:rsid w:val="00F76798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FC227"/>
  <w15:chartTrackingRefBased/>
  <w15:docId w15:val="{5B319B03-EC01-43FB-AB17-B0115902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38"/>
    <w:pPr>
      <w:ind w:left="720"/>
      <w:contextualSpacing/>
    </w:pPr>
  </w:style>
  <w:style w:type="table" w:styleId="TableGrid">
    <w:name w:val="Table Grid"/>
    <w:basedOn w:val="TableNormal"/>
    <w:uiPriority w:val="39"/>
    <w:rsid w:val="0058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6180-9EBD-4307-8C92-1CCA3EE2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Bradley E</dc:creator>
  <cp:keywords/>
  <dc:description/>
  <cp:lastModifiedBy>Campbell, Bradley E</cp:lastModifiedBy>
  <cp:revision>10</cp:revision>
  <dcterms:created xsi:type="dcterms:W3CDTF">2021-03-11T03:20:00Z</dcterms:created>
  <dcterms:modified xsi:type="dcterms:W3CDTF">2021-03-11T12:20:00Z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2021-03-10T20:15:48Z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520eab12-0b3b-4057-813a-07c4dbdd9001</vt:lpwstr>
  </property>
  <property fmtid="{D5CDD505-2E9C-101B-9397-08002B2CF9AE}" pid="8" name="MSIP_Label_0ee3c538-ec52-435f-ae58-017644bd9513_ContentBits">
    <vt:lpwstr>0</vt:lpwstr>
  </property>
</Properties>
</file>